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F4" w:rsidRDefault="00DE27F4" w:rsidP="00F62705">
      <w:pPr>
        <w:spacing w:line="264" w:lineRule="auto"/>
        <w:ind w:left="360"/>
        <w:jc w:val="center"/>
        <w:outlineLvl w:val="0"/>
        <w:rPr>
          <w:b/>
          <w:lang w:val="en-US"/>
        </w:rPr>
      </w:pPr>
    </w:p>
    <w:p w:rsidR="008B5614" w:rsidRDefault="008B5614" w:rsidP="00F62705">
      <w:pPr>
        <w:spacing w:line="264" w:lineRule="auto"/>
        <w:ind w:left="360"/>
        <w:jc w:val="center"/>
        <w:outlineLvl w:val="0"/>
        <w:rPr>
          <w:b/>
          <w:lang w:val="en-US"/>
        </w:rPr>
      </w:pPr>
    </w:p>
    <w:p w:rsidR="008B5614" w:rsidRDefault="008B5614" w:rsidP="00F62705">
      <w:pPr>
        <w:spacing w:line="264" w:lineRule="auto"/>
        <w:ind w:left="360"/>
        <w:jc w:val="center"/>
        <w:outlineLvl w:val="0"/>
        <w:rPr>
          <w:b/>
          <w:lang w:val="en-US"/>
        </w:rPr>
      </w:pPr>
    </w:p>
    <w:p w:rsidR="008B5614" w:rsidRPr="008B5614" w:rsidRDefault="008B5614" w:rsidP="00F62705">
      <w:pPr>
        <w:spacing w:line="264" w:lineRule="auto"/>
        <w:ind w:left="360"/>
        <w:jc w:val="center"/>
        <w:outlineLvl w:val="0"/>
        <w:rPr>
          <w:b/>
        </w:rPr>
      </w:pPr>
    </w:p>
    <w:p w:rsidR="008B5614" w:rsidRPr="008B5614" w:rsidRDefault="008B5614" w:rsidP="00F62705">
      <w:pPr>
        <w:spacing w:line="264" w:lineRule="auto"/>
        <w:ind w:left="360"/>
        <w:jc w:val="center"/>
        <w:outlineLvl w:val="0"/>
        <w:rPr>
          <w:b/>
          <w:color w:val="FF0000"/>
          <w:lang w:val="en-US" w:eastAsia="ar-SA"/>
        </w:rPr>
      </w:pPr>
    </w:p>
    <w:p w:rsidR="00B11F3A" w:rsidRPr="006F7A99" w:rsidRDefault="00D527E1" w:rsidP="00F62705">
      <w:pPr>
        <w:spacing w:line="264" w:lineRule="auto"/>
        <w:ind w:left="360"/>
        <w:jc w:val="center"/>
        <w:outlineLvl w:val="0"/>
        <w:rPr>
          <w:lang w:eastAsia="ar-SA"/>
        </w:rPr>
      </w:pPr>
      <w:r>
        <w:rPr>
          <w:lang w:eastAsia="ar-SA"/>
        </w:rPr>
        <w:t xml:space="preserve">Расчёт </w:t>
      </w:r>
      <w:proofErr w:type="gramStart"/>
      <w:r>
        <w:rPr>
          <w:lang w:eastAsia="ar-SA"/>
        </w:rPr>
        <w:t>максимальных</w:t>
      </w:r>
      <w:proofErr w:type="gramEnd"/>
      <w:r>
        <w:rPr>
          <w:lang w:eastAsia="ar-SA"/>
        </w:rPr>
        <w:t xml:space="preserve"> цены  закупки</w:t>
      </w:r>
    </w:p>
    <w:p w:rsidR="0082775E" w:rsidRPr="00145961" w:rsidRDefault="00030940" w:rsidP="00F62705">
      <w:pPr>
        <w:spacing w:line="264" w:lineRule="auto"/>
        <w:ind w:left="360"/>
        <w:jc w:val="center"/>
        <w:outlineLvl w:val="0"/>
        <w:rPr>
          <w:b/>
        </w:rPr>
      </w:pPr>
      <w:r w:rsidRPr="00636DEF">
        <w:t>«Ремонт основного и вспомогательного оборудования ТЭЦ»</w:t>
      </w:r>
    </w:p>
    <w:p w:rsidR="003E375C" w:rsidRPr="00145961" w:rsidRDefault="003E375C" w:rsidP="003E375C">
      <w:pPr>
        <w:spacing w:line="264" w:lineRule="auto"/>
        <w:ind w:left="360"/>
        <w:jc w:val="center"/>
        <w:outlineLvl w:val="0"/>
        <w:rPr>
          <w:b/>
          <w:color w:val="000000"/>
          <w:sz w:val="6"/>
          <w:szCs w:val="6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8"/>
        <w:gridCol w:w="4041"/>
        <w:gridCol w:w="848"/>
        <w:gridCol w:w="1389"/>
        <w:gridCol w:w="1425"/>
        <w:gridCol w:w="1303"/>
      </w:tblGrid>
      <w:tr w:rsidR="00F2262B" w:rsidRPr="006B7EB9" w:rsidTr="00F32CE9">
        <w:trPr>
          <w:trHeight w:val="650"/>
          <w:jc w:val="center"/>
        </w:trPr>
        <w:tc>
          <w:tcPr>
            <w:tcW w:w="458" w:type="dxa"/>
            <w:vAlign w:val="center"/>
          </w:tcPr>
          <w:p w:rsidR="006B7EB9" w:rsidRPr="006B7EB9" w:rsidRDefault="006B7EB9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6B7EB9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6B7EB9">
              <w:rPr>
                <w:b/>
                <w:sz w:val="20"/>
                <w:szCs w:val="20"/>
              </w:rPr>
              <w:t>п</w:t>
            </w:r>
            <w:proofErr w:type="gramEnd"/>
            <w:r w:rsidRPr="006B7EB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041" w:type="dxa"/>
            <w:vAlign w:val="center"/>
          </w:tcPr>
          <w:p w:rsidR="006B7EB9" w:rsidRPr="006B7EB9" w:rsidRDefault="006B7EB9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6B7EB9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848" w:type="dxa"/>
            <w:vAlign w:val="center"/>
          </w:tcPr>
          <w:p w:rsidR="006B7EB9" w:rsidRPr="006B7EB9" w:rsidRDefault="006B7EB9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6B7EB9">
              <w:rPr>
                <w:b/>
                <w:sz w:val="20"/>
                <w:szCs w:val="20"/>
              </w:rPr>
              <w:t>Средний разряд</w:t>
            </w:r>
          </w:p>
        </w:tc>
        <w:tc>
          <w:tcPr>
            <w:tcW w:w="1389" w:type="dxa"/>
            <w:vAlign w:val="center"/>
          </w:tcPr>
          <w:p w:rsidR="006B7EB9" w:rsidRPr="006B7EB9" w:rsidRDefault="006B7EB9" w:rsidP="006B7EB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6B7EB9">
              <w:rPr>
                <w:b/>
                <w:sz w:val="20"/>
                <w:szCs w:val="20"/>
              </w:rPr>
              <w:t xml:space="preserve">Трудоемкость </w:t>
            </w:r>
            <w:proofErr w:type="gramStart"/>
            <w:r w:rsidRPr="006B7EB9">
              <w:rPr>
                <w:b/>
                <w:sz w:val="20"/>
                <w:szCs w:val="20"/>
              </w:rPr>
              <w:t>чел-час</w:t>
            </w:r>
            <w:proofErr w:type="gramEnd"/>
            <w:r w:rsidRPr="006B7EB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25" w:type="dxa"/>
            <w:vAlign w:val="center"/>
          </w:tcPr>
          <w:p w:rsidR="006B7EB9" w:rsidRPr="006B7EB9" w:rsidRDefault="006B7EB9" w:rsidP="006B7EB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6B7EB9">
              <w:rPr>
                <w:b/>
                <w:sz w:val="20"/>
                <w:szCs w:val="20"/>
              </w:rPr>
              <w:t>Стоимость н/часа, руб./час.</w:t>
            </w:r>
          </w:p>
        </w:tc>
        <w:tc>
          <w:tcPr>
            <w:tcW w:w="1303" w:type="dxa"/>
            <w:vAlign w:val="center"/>
          </w:tcPr>
          <w:p w:rsidR="006B7EB9" w:rsidRPr="006B7EB9" w:rsidRDefault="006B7EB9" w:rsidP="006B7EB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6B7EB9">
              <w:rPr>
                <w:b/>
                <w:sz w:val="20"/>
                <w:szCs w:val="20"/>
              </w:rPr>
              <w:t>Стоимость работ</w:t>
            </w:r>
          </w:p>
        </w:tc>
      </w:tr>
      <w:tr w:rsidR="00DE43B6" w:rsidRPr="006B7EB9" w:rsidTr="008B5614">
        <w:trPr>
          <w:trHeight w:val="636"/>
          <w:jc w:val="center"/>
        </w:trPr>
        <w:tc>
          <w:tcPr>
            <w:tcW w:w="458" w:type="dxa"/>
            <w:vAlign w:val="center"/>
          </w:tcPr>
          <w:p w:rsidR="00DE43B6" w:rsidRPr="008B5614" w:rsidRDefault="002928F8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1</w:t>
            </w:r>
            <w:r w:rsidR="008B561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041" w:type="dxa"/>
          </w:tcPr>
          <w:p w:rsidR="002928F8" w:rsidRDefault="002928F8" w:rsidP="008B561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Т</w:t>
            </w:r>
            <w:r w:rsidRPr="00AF2E44">
              <w:rPr>
                <w:b/>
                <w:bCs/>
                <w:u w:val="single"/>
              </w:rPr>
              <w:t>екущ</w:t>
            </w:r>
            <w:r>
              <w:rPr>
                <w:b/>
                <w:bCs/>
                <w:u w:val="single"/>
              </w:rPr>
              <w:t>ий</w:t>
            </w:r>
            <w:r w:rsidRPr="00AF2E44">
              <w:rPr>
                <w:b/>
                <w:bCs/>
                <w:u w:val="single"/>
              </w:rPr>
              <w:t xml:space="preserve"> ремонт и </w:t>
            </w:r>
            <w:proofErr w:type="gramStart"/>
            <w:r w:rsidRPr="00AF2E44">
              <w:rPr>
                <w:b/>
                <w:bCs/>
                <w:u w:val="single"/>
              </w:rPr>
              <w:t>техническо</w:t>
            </w:r>
            <w:r>
              <w:rPr>
                <w:b/>
                <w:bCs/>
                <w:u w:val="single"/>
              </w:rPr>
              <w:t>е</w:t>
            </w:r>
            <w:proofErr w:type="gramEnd"/>
          </w:p>
          <w:p w:rsidR="00DE43B6" w:rsidRPr="006F7A99" w:rsidRDefault="002928F8" w:rsidP="008B5614">
            <w:pPr>
              <w:rPr>
                <w:b/>
                <w:bCs/>
                <w:u w:val="single"/>
              </w:rPr>
            </w:pPr>
            <w:r w:rsidRPr="00AF2E44">
              <w:rPr>
                <w:b/>
                <w:bCs/>
                <w:u w:val="single"/>
              </w:rPr>
              <w:t>обслуживани</w:t>
            </w:r>
            <w:r>
              <w:rPr>
                <w:b/>
                <w:bCs/>
                <w:u w:val="single"/>
              </w:rPr>
              <w:t>е</w:t>
            </w:r>
            <w:r w:rsidRPr="00AF2E44">
              <w:rPr>
                <w:b/>
                <w:bCs/>
                <w:u w:val="single"/>
              </w:rPr>
              <w:t xml:space="preserve"> </w:t>
            </w:r>
            <w:proofErr w:type="spellStart"/>
            <w:r w:rsidRPr="00AF2E44">
              <w:rPr>
                <w:b/>
                <w:bCs/>
                <w:u w:val="single"/>
              </w:rPr>
              <w:t>котлоагрегатов</w:t>
            </w:r>
            <w:proofErr w:type="spellEnd"/>
            <w:r w:rsidRPr="00AF2E44">
              <w:rPr>
                <w:b/>
                <w:bCs/>
                <w:u w:val="single"/>
              </w:rPr>
              <w:t>.</w:t>
            </w:r>
          </w:p>
        </w:tc>
        <w:tc>
          <w:tcPr>
            <w:tcW w:w="848" w:type="dxa"/>
          </w:tcPr>
          <w:p w:rsidR="00DE43B6" w:rsidRPr="00973FA9" w:rsidRDefault="008C6B1A" w:rsidP="000F0925">
            <w:pPr>
              <w:jc w:val="center"/>
              <w:rPr>
                <w:b/>
                <w:sz w:val="20"/>
                <w:szCs w:val="20"/>
              </w:rPr>
            </w:pPr>
            <w:r w:rsidRPr="00973F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DE43B6" w:rsidRPr="00973FA9" w:rsidRDefault="00973FA9" w:rsidP="00E029E6">
            <w:pPr>
              <w:jc w:val="center"/>
              <w:rPr>
                <w:b/>
                <w:sz w:val="20"/>
                <w:szCs w:val="20"/>
              </w:rPr>
            </w:pPr>
            <w:r w:rsidRPr="00973FA9">
              <w:rPr>
                <w:b/>
                <w:sz w:val="20"/>
                <w:szCs w:val="20"/>
              </w:rPr>
              <w:t>2 800</w:t>
            </w:r>
          </w:p>
        </w:tc>
        <w:tc>
          <w:tcPr>
            <w:tcW w:w="1425" w:type="dxa"/>
          </w:tcPr>
          <w:p w:rsidR="00DE43B6" w:rsidRPr="00973FA9" w:rsidRDefault="00973FA9" w:rsidP="00E029E6">
            <w:pPr>
              <w:jc w:val="center"/>
              <w:rPr>
                <w:b/>
                <w:sz w:val="20"/>
                <w:szCs w:val="20"/>
              </w:rPr>
            </w:pPr>
            <w:r w:rsidRPr="00973FA9">
              <w:rPr>
                <w:b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DE43B6" w:rsidRPr="00973FA9" w:rsidRDefault="008C6B1A" w:rsidP="006B7EB9">
            <w:pPr>
              <w:jc w:val="center"/>
              <w:rPr>
                <w:b/>
                <w:sz w:val="20"/>
                <w:szCs w:val="20"/>
              </w:rPr>
            </w:pPr>
            <w:r w:rsidRPr="00973FA9">
              <w:rPr>
                <w:b/>
                <w:sz w:val="20"/>
                <w:szCs w:val="20"/>
              </w:rPr>
              <w:t>862 400,00</w:t>
            </w:r>
          </w:p>
        </w:tc>
      </w:tr>
      <w:tr w:rsidR="00F2262B" w:rsidRPr="006B7EB9" w:rsidTr="00F32CE9">
        <w:trPr>
          <w:trHeight w:val="735"/>
          <w:jc w:val="center"/>
        </w:trPr>
        <w:tc>
          <w:tcPr>
            <w:tcW w:w="458" w:type="dxa"/>
            <w:vAlign w:val="center"/>
          </w:tcPr>
          <w:p w:rsidR="00E82702" w:rsidRPr="006B7EB9" w:rsidRDefault="002928F8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041" w:type="dxa"/>
          </w:tcPr>
          <w:p w:rsidR="00E82702" w:rsidRDefault="00E82702" w:rsidP="00E82702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4E52">
              <w:rPr>
                <w:rFonts w:ascii="Times New Roman" w:hAnsi="Times New Roman" w:cs="Times New Roman"/>
                <w:sz w:val="20"/>
                <w:szCs w:val="20"/>
              </w:rPr>
              <w:t>Текущий ремонт паровой турбины ВК-50-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90-2 ЛМЗ ст.№6, в том числе - устранение выявленных в процессе эксплуатации дефектов: </w:t>
            </w:r>
          </w:p>
          <w:p w:rsidR="00E82702" w:rsidRDefault="00E82702" w:rsidP="00E82702">
            <w:pPr>
              <w:pStyle w:val="xl34"/>
              <w:spacing w:before="0" w:beforeAutospacing="0" w:after="0" w:afterAutospacing="0"/>
              <w:ind w:left="72" w:firstLineChars="0" w:hanging="7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</w:t>
            </w:r>
            <w:r w:rsidR="00D527E1">
              <w:rPr>
                <w:rFonts w:ascii="Times New Roman" w:hAnsi="Times New Roman" w:cs="Times New Roman"/>
                <w:sz w:val="20"/>
                <w:szCs w:val="20"/>
              </w:rPr>
              <w:t>аслосистемы смазки, регулиро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и защиты;</w:t>
            </w:r>
          </w:p>
          <w:p w:rsidR="00E82702" w:rsidRDefault="00E82702" w:rsidP="00E82702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вакуумной системы;</w:t>
            </w:r>
          </w:p>
          <w:p w:rsidR="00E82702" w:rsidRDefault="00E82702" w:rsidP="00E82702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системы парораспределения;</w:t>
            </w:r>
          </w:p>
          <w:p w:rsidR="00E82702" w:rsidRDefault="00E82702" w:rsidP="00E82702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системы регенерации;                   </w:t>
            </w:r>
          </w:p>
        </w:tc>
        <w:tc>
          <w:tcPr>
            <w:tcW w:w="848" w:type="dxa"/>
          </w:tcPr>
          <w:p w:rsidR="00E82702" w:rsidRPr="006B7EB9" w:rsidRDefault="000E6016" w:rsidP="000F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E82702" w:rsidRDefault="000E6016" w:rsidP="00E02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25" w:type="dxa"/>
          </w:tcPr>
          <w:p w:rsidR="00E82702" w:rsidRPr="006B7EB9" w:rsidRDefault="00E95B87" w:rsidP="00E02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E82702" w:rsidRDefault="00E95B87" w:rsidP="006B7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369 600,00</w:t>
            </w:r>
          </w:p>
        </w:tc>
      </w:tr>
      <w:tr w:rsidR="00F2262B" w:rsidRPr="006B7EB9" w:rsidTr="00F32CE9">
        <w:trPr>
          <w:trHeight w:val="735"/>
          <w:jc w:val="center"/>
        </w:trPr>
        <w:tc>
          <w:tcPr>
            <w:tcW w:w="458" w:type="dxa"/>
            <w:vAlign w:val="center"/>
          </w:tcPr>
          <w:p w:rsidR="00E82702" w:rsidRPr="006B7EB9" w:rsidRDefault="002928F8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50F48">
              <w:rPr>
                <w:sz w:val="20"/>
                <w:szCs w:val="20"/>
              </w:rPr>
              <w:t>2</w:t>
            </w:r>
          </w:p>
        </w:tc>
        <w:tc>
          <w:tcPr>
            <w:tcW w:w="4041" w:type="dxa"/>
          </w:tcPr>
          <w:p w:rsidR="0057525D" w:rsidRPr="00417EF4" w:rsidRDefault="0057525D" w:rsidP="0057525D">
            <w:pPr>
              <w:rPr>
                <w:sz w:val="20"/>
                <w:szCs w:val="20"/>
              </w:rPr>
            </w:pPr>
            <w:r w:rsidRPr="00417EF4">
              <w:rPr>
                <w:sz w:val="20"/>
                <w:szCs w:val="20"/>
              </w:rPr>
              <w:t xml:space="preserve">Текущий ремонт паровой турбины  ВР12-90/31 БМЗ ст.№7, в том числе - устранение выявленных в процессе эксплуатации дефектов: </w:t>
            </w:r>
          </w:p>
          <w:p w:rsidR="00DE27F4" w:rsidRDefault="0057525D" w:rsidP="00DE27F4">
            <w:pPr>
              <w:pStyle w:val="xl34"/>
              <w:spacing w:before="0" w:beforeAutospacing="0" w:after="0" w:afterAutospacing="0"/>
              <w:ind w:left="72" w:firstLineChars="0" w:hanging="72"/>
              <w:rPr>
                <w:rFonts w:ascii="Times New Roman" w:hAnsi="Times New Roman" w:cs="Times New Roman"/>
                <w:sz w:val="20"/>
                <w:szCs w:val="20"/>
              </w:rPr>
            </w:pPr>
            <w:r w:rsidRPr="00417EF4">
              <w:rPr>
                <w:rFonts w:ascii="Times New Roman" w:hAnsi="Times New Roman" w:cs="Times New Roman"/>
                <w:sz w:val="20"/>
                <w:szCs w:val="20"/>
              </w:rPr>
              <w:t xml:space="preserve">- маслосистемы смазки, </w:t>
            </w:r>
            <w:proofErr w:type="spellStart"/>
            <w:r w:rsidRPr="00417EF4">
              <w:rPr>
                <w:rFonts w:ascii="Times New Roman" w:hAnsi="Times New Roman" w:cs="Times New Roman"/>
                <w:sz w:val="20"/>
                <w:szCs w:val="20"/>
              </w:rPr>
              <w:t>регулир</w:t>
            </w:r>
            <w:proofErr w:type="gramStart"/>
            <w:r w:rsidRPr="00417EF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417E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417EF4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417EF4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  <w:r w:rsidRPr="00417EF4">
              <w:rPr>
                <w:rFonts w:ascii="Times New Roman" w:hAnsi="Times New Roman" w:cs="Times New Roman"/>
                <w:sz w:val="20"/>
                <w:szCs w:val="20"/>
              </w:rPr>
              <w:t xml:space="preserve"> и защиты;</w:t>
            </w:r>
          </w:p>
          <w:p w:rsidR="00E82702" w:rsidRPr="00DE27F4" w:rsidRDefault="0057525D" w:rsidP="00DE27F4">
            <w:pPr>
              <w:pStyle w:val="xl34"/>
              <w:spacing w:before="0" w:beforeAutospacing="0" w:after="0" w:afterAutospacing="0"/>
              <w:ind w:left="72" w:firstLineChars="0" w:hanging="72"/>
              <w:rPr>
                <w:rFonts w:ascii="Times New Roman" w:hAnsi="Times New Roman" w:cs="Times New Roman"/>
                <w:sz w:val="20"/>
                <w:szCs w:val="20"/>
              </w:rPr>
            </w:pPr>
            <w:r w:rsidRPr="00417EF4">
              <w:rPr>
                <w:rFonts w:ascii="Times New Roman" w:hAnsi="Times New Roman" w:cs="Times New Roman"/>
                <w:sz w:val="20"/>
                <w:szCs w:val="20"/>
              </w:rPr>
              <w:t>- системы парораспределения;                        - охлаждения</w:t>
            </w:r>
          </w:p>
        </w:tc>
        <w:tc>
          <w:tcPr>
            <w:tcW w:w="848" w:type="dxa"/>
          </w:tcPr>
          <w:p w:rsidR="00E82702" w:rsidRPr="006B7EB9" w:rsidRDefault="0057525D" w:rsidP="000F0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E82702" w:rsidRDefault="0057525D" w:rsidP="00E02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25" w:type="dxa"/>
          </w:tcPr>
          <w:p w:rsidR="00E82702" w:rsidRPr="006B7EB9" w:rsidRDefault="0057525D" w:rsidP="00E02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E82702" w:rsidRDefault="0057525D" w:rsidP="006B7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123 200,00</w:t>
            </w:r>
          </w:p>
        </w:tc>
      </w:tr>
      <w:tr w:rsidR="00F2262B" w:rsidRPr="006B7EB9" w:rsidTr="00DE27F4">
        <w:trPr>
          <w:trHeight w:val="416"/>
          <w:jc w:val="center"/>
        </w:trPr>
        <w:tc>
          <w:tcPr>
            <w:tcW w:w="458" w:type="dxa"/>
            <w:vAlign w:val="center"/>
          </w:tcPr>
          <w:p w:rsidR="006B7EB9" w:rsidRPr="006B7EB9" w:rsidRDefault="002928F8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50F48">
              <w:rPr>
                <w:sz w:val="20"/>
                <w:szCs w:val="20"/>
              </w:rPr>
              <w:t>3</w:t>
            </w:r>
          </w:p>
        </w:tc>
        <w:tc>
          <w:tcPr>
            <w:tcW w:w="4041" w:type="dxa"/>
          </w:tcPr>
          <w:p w:rsidR="0082775E" w:rsidRDefault="0082775E" w:rsidP="0082775E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 парового котла ПК-10Ш ст. №3: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- устранение выявленных в процессе эксплуатации дефектов:</w:t>
            </w:r>
          </w:p>
          <w:p w:rsidR="0082775E" w:rsidRDefault="0082775E" w:rsidP="0082775E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Устранение дефектов, выявленных в процессе гидравлического испытания котла ПК-10Ш №3 рабочим давлением в период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замена или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отглушение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отдельных дефектных труб (змеевиков) экранов, поверхностей нагрева</w:t>
            </w:r>
            <w:r>
              <w:rPr>
                <w:sz w:val="20"/>
                <w:szCs w:val="20"/>
              </w:rPr>
              <w:t xml:space="preserve"> – в случае выявления дефектов).</w:t>
            </w:r>
          </w:p>
          <w:p w:rsidR="0082775E" w:rsidRDefault="0082775E" w:rsidP="0082775E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- Устранение дефектов, выявленных в процессе </w:t>
            </w:r>
            <w:proofErr w:type="spellStart"/>
            <w:r>
              <w:rPr>
                <w:sz w:val="20"/>
                <w:szCs w:val="20"/>
              </w:rPr>
              <w:t>опрессовки</w:t>
            </w:r>
            <w:proofErr w:type="spellEnd"/>
            <w:r>
              <w:rPr>
                <w:sz w:val="20"/>
                <w:szCs w:val="20"/>
              </w:rPr>
              <w:t xml:space="preserve"> ГВТ котла ПК-10Ш №3 в период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устранение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неплотностей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обшиве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газоходах, воздухопроводах, трубных систем воздухоподогревателей).</w:t>
            </w:r>
          </w:p>
          <w:p w:rsidR="0082775E" w:rsidRDefault="0082775E" w:rsidP="0082775E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Текущий ремонт вентиляторов (тип ВД-20) ст. №3А и 3Б без выемки роторов с регулировкой направляющих аппаратов, проверкой и исправлением центровки, ревизией с устранением дефектов подшипниковых узлов. </w:t>
            </w:r>
          </w:p>
          <w:p w:rsidR="0082775E" w:rsidRDefault="0082775E" w:rsidP="0082775E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Текущий ремонт дымососов ст. №3А и 3Б без выемки роторов с регулировкой направляющих аппаратов, проверкой и исправлением центровки, ревизией с устранением дефектов подшипниковых узлов, ревизией систем охлаждения и смазки. </w:t>
            </w:r>
          </w:p>
          <w:p w:rsidR="0082775E" w:rsidRDefault="0082775E" w:rsidP="0082775E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Текущий ремонт шахтных мельниц ст. №3Б и 3В (тип ШМА 1660/2004) без выемки роторов с проверкой состояния подшипниковых узлов, брони корпусов. Устранение дефектов систем охлаждения валов, проверка и исправления центровок, ревизией с устранением дефектов подшипниковых узлов.</w:t>
            </w:r>
          </w:p>
          <w:p w:rsidR="006B7EB9" w:rsidRPr="006B7EB9" w:rsidRDefault="0082775E" w:rsidP="00827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4323B">
              <w:rPr>
                <w:sz w:val="20"/>
                <w:szCs w:val="20"/>
              </w:rPr>
              <w:t xml:space="preserve">Текущий ремонт питателей скребкового типа ст. №3Б и 3В с устранением дефектов корпусов, скребковых цепей (по </w:t>
            </w:r>
            <w:r w:rsidRPr="00A4323B">
              <w:rPr>
                <w:sz w:val="20"/>
                <w:szCs w:val="20"/>
              </w:rPr>
              <w:lastRenderedPageBreak/>
              <w:t>необходимости) скребков, столов, ремонтом редукторов и подшипниковых узлов.</w:t>
            </w:r>
          </w:p>
        </w:tc>
        <w:tc>
          <w:tcPr>
            <w:tcW w:w="848" w:type="dxa"/>
          </w:tcPr>
          <w:p w:rsidR="006B7EB9" w:rsidRPr="006B7EB9" w:rsidRDefault="006B7EB9" w:rsidP="000F0925">
            <w:pPr>
              <w:jc w:val="center"/>
              <w:rPr>
                <w:sz w:val="20"/>
                <w:szCs w:val="20"/>
              </w:rPr>
            </w:pPr>
            <w:r w:rsidRPr="006B7EB9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389" w:type="dxa"/>
          </w:tcPr>
          <w:p w:rsidR="006B7EB9" w:rsidRPr="006B7EB9" w:rsidRDefault="0082775E" w:rsidP="00E02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25" w:type="dxa"/>
          </w:tcPr>
          <w:p w:rsidR="006B7EB9" w:rsidRPr="006B7EB9" w:rsidRDefault="006B7EB9" w:rsidP="00E029E6">
            <w:pPr>
              <w:jc w:val="center"/>
              <w:rPr>
                <w:sz w:val="20"/>
                <w:szCs w:val="20"/>
              </w:rPr>
            </w:pPr>
            <w:r w:rsidRPr="006B7EB9">
              <w:rPr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6B7EB9" w:rsidRPr="006B7EB9" w:rsidRDefault="0082775E" w:rsidP="006B7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123 200,00</w:t>
            </w:r>
          </w:p>
        </w:tc>
      </w:tr>
      <w:tr w:rsidR="00F2262B" w:rsidRPr="006B7EB9" w:rsidTr="00F32CE9">
        <w:trPr>
          <w:trHeight w:val="1708"/>
          <w:jc w:val="center"/>
        </w:trPr>
        <w:tc>
          <w:tcPr>
            <w:tcW w:w="458" w:type="dxa"/>
            <w:vAlign w:val="center"/>
          </w:tcPr>
          <w:p w:rsidR="001603D9" w:rsidRPr="006B7EB9" w:rsidRDefault="002928F8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  <w:r w:rsidR="00F32CE9">
              <w:rPr>
                <w:sz w:val="20"/>
                <w:szCs w:val="20"/>
              </w:rPr>
              <w:t>4</w:t>
            </w:r>
          </w:p>
        </w:tc>
        <w:tc>
          <w:tcPr>
            <w:tcW w:w="4041" w:type="dxa"/>
          </w:tcPr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 парового котла ПК-10Ш ст. №6: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- устранение выявленных в процессе эксплуатации дефектов: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Устранение дефектов, выявленных в процессе гидравлического испытания котла ПК-10Ш №6 рабочим давлением в период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замена или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отглушение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отдельных дефектных труб (змеевиков) экранов, поверхностей нагрева</w:t>
            </w:r>
            <w:r>
              <w:rPr>
                <w:sz w:val="20"/>
                <w:szCs w:val="20"/>
              </w:rPr>
              <w:t xml:space="preserve"> – в случае выявления дефектов).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- Устранение дефектов, выявленных в процессе </w:t>
            </w:r>
            <w:proofErr w:type="spellStart"/>
            <w:r>
              <w:rPr>
                <w:sz w:val="20"/>
                <w:szCs w:val="20"/>
              </w:rPr>
              <w:t>опрессовки</w:t>
            </w:r>
            <w:proofErr w:type="spellEnd"/>
            <w:r>
              <w:rPr>
                <w:sz w:val="20"/>
                <w:szCs w:val="20"/>
              </w:rPr>
              <w:t xml:space="preserve">  ГВТ котла ПК-10Ш №6 в период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устранение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неплотностей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обшиве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газоходах, воздухопроводах, трубных систем воздухоподогревателей).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Текущий ремонт вентиляторов (тип ВД-20) ст. №6А и 6Б без выемки роторов с регулировкой направляющих аппаратов, проверкой и исправлением центровки, ревизией с устранением дефектов подшипниковых узлов. 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Текущий ремонт дымососов ст. №6А и 6Б без выемки роторов с регулировкой направляющих аппаратов, проверкой и исправлением центровки, ревизией с устранением дефектов подшипниковых узлов, ревизией систем охлаждения и смазки. 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Текущий ремонт шахтных мельниц ст. №6Б и 6В (тип ШМА 1660/2004) без выемки роторов с проверкой состояния подшипниковых узлов, брони корпусов. Устранение дефектов систем охлаждения валов, проверка и исправления центровок, ревизией с устранением дефектов подшипниковых узлов.</w:t>
            </w:r>
          </w:p>
          <w:p w:rsidR="001603D9" w:rsidRPr="00A4323B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4323B">
              <w:rPr>
                <w:sz w:val="20"/>
                <w:szCs w:val="20"/>
              </w:rPr>
              <w:t>Текущий ремонт питателей скребкового типа ст. №6Б и 6В с устранением дефектов корпусов, скребковых цепей (по необходимости) скребков, столов, ремонтом редукторов и подшипниковых узлов.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48" w:type="dxa"/>
          </w:tcPr>
          <w:p w:rsidR="001603D9" w:rsidRPr="006B7EB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  <w:r w:rsidRPr="006B7E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1603D9" w:rsidRPr="006B7EB9" w:rsidRDefault="001603D9" w:rsidP="00F33A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25" w:type="dxa"/>
          </w:tcPr>
          <w:p w:rsidR="001603D9" w:rsidRPr="006B7EB9" w:rsidRDefault="001603D9" w:rsidP="00F33A8D">
            <w:pPr>
              <w:jc w:val="center"/>
              <w:rPr>
                <w:sz w:val="20"/>
                <w:szCs w:val="20"/>
              </w:rPr>
            </w:pPr>
            <w:r w:rsidRPr="006B7EB9">
              <w:rPr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1603D9" w:rsidRPr="006B7EB9" w:rsidRDefault="001603D9" w:rsidP="00F33A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123 200,00</w:t>
            </w:r>
          </w:p>
        </w:tc>
      </w:tr>
      <w:tr w:rsidR="00F2262B" w:rsidRPr="006B7EB9" w:rsidTr="008B5614">
        <w:trPr>
          <w:trHeight w:val="6332"/>
          <w:jc w:val="center"/>
        </w:trPr>
        <w:tc>
          <w:tcPr>
            <w:tcW w:w="458" w:type="dxa"/>
            <w:vAlign w:val="center"/>
          </w:tcPr>
          <w:p w:rsidR="001603D9" w:rsidRPr="006B7EB9" w:rsidRDefault="002928F8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32CE9">
              <w:rPr>
                <w:sz w:val="20"/>
                <w:szCs w:val="20"/>
              </w:rPr>
              <w:t>5</w:t>
            </w:r>
          </w:p>
        </w:tc>
        <w:tc>
          <w:tcPr>
            <w:tcW w:w="4041" w:type="dxa"/>
          </w:tcPr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Текущий ремонт парового котла ПК-10Ш ст. №9: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- устранение выявленных в процессе эксплуатации дефектов: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Устранение дефектов, выявленных в процессе гидравлического испытания котла ПК-10Ш №9 рабочим давлением в период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замена или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отглушение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отдельных дефектных труб (змеевиков) экранов, поверхностей нагрева</w:t>
            </w:r>
            <w:r>
              <w:rPr>
                <w:sz w:val="20"/>
                <w:szCs w:val="20"/>
              </w:rPr>
              <w:t xml:space="preserve"> – в случае выявления дефектов).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- Устранение дефектов, выявленных в процессе </w:t>
            </w:r>
            <w:proofErr w:type="spellStart"/>
            <w:r>
              <w:rPr>
                <w:sz w:val="20"/>
                <w:szCs w:val="20"/>
              </w:rPr>
              <w:t>опрессовки</w:t>
            </w:r>
            <w:proofErr w:type="spellEnd"/>
            <w:r>
              <w:rPr>
                <w:sz w:val="20"/>
                <w:szCs w:val="20"/>
              </w:rPr>
              <w:t xml:space="preserve"> ГВТ котла ПК-10Ш №9 в период </w:t>
            </w:r>
            <w:proofErr w:type="gramStart"/>
            <w:r>
              <w:rPr>
                <w:sz w:val="20"/>
                <w:szCs w:val="20"/>
              </w:rPr>
              <w:t>ТР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 xml:space="preserve">устранение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неплотностей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обшиве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газоходах, воздухопроводах, трубных систем воздухоподогревателей).</w:t>
            </w:r>
          </w:p>
          <w:p w:rsidR="001603D9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Текущий ремонт вентиляторов (тип ВД-20) ст. №9А и 9Б без выемки роторов с регулировкой направляющих аппаратов, проверкой и исправлением центровки, ревизией с устранением дефектов подшипниковых узлов. </w:t>
            </w:r>
          </w:p>
          <w:p w:rsidR="001603D9" w:rsidRPr="008B5614" w:rsidRDefault="001603D9" w:rsidP="003A2A09">
            <w:pPr>
              <w:pStyle w:val="xl34"/>
              <w:spacing w:before="0" w:beforeAutospacing="0" w:after="0" w:afterAutospacing="0"/>
              <w:ind w:firstLineChars="0"/>
              <w:rPr>
                <w:rFonts w:ascii="Times New Roman" w:hAnsi="Times New Roman" w:cs="Times New Roman"/>
                <w:sz w:val="20"/>
              </w:rPr>
            </w:pPr>
            <w:r>
              <w:rPr>
                <w:sz w:val="20"/>
                <w:szCs w:val="20"/>
              </w:rPr>
              <w:t>- Текущий ремонт дымососов ст. №9А и 9Б без выемки роторов с регулировкой направляющих аппаратов, проверкой и исправлением центровки, ревизией с устранением дефектов подшипниковых узлов, ревизией систем охлаждения и смазки</w:t>
            </w:r>
            <w:r w:rsidR="008B5614">
              <w:rPr>
                <w:sz w:val="20"/>
                <w:szCs w:val="20"/>
              </w:rPr>
              <w:t>.</w:t>
            </w:r>
          </w:p>
        </w:tc>
        <w:tc>
          <w:tcPr>
            <w:tcW w:w="848" w:type="dxa"/>
          </w:tcPr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  <w:r w:rsidRPr="006B7EB9">
              <w:rPr>
                <w:color w:val="000000"/>
                <w:sz w:val="20"/>
                <w:szCs w:val="20"/>
              </w:rPr>
              <w:t>4</w:t>
            </w: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603D9" w:rsidRPr="006B7EB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1603D9" w:rsidRPr="006B7EB9" w:rsidRDefault="00B244B1" w:rsidP="000F09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1603D9" w:rsidRPr="006B7EB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5" w:type="dxa"/>
          </w:tcPr>
          <w:p w:rsidR="001603D9" w:rsidRPr="006B7EB9" w:rsidRDefault="001603D9" w:rsidP="000F0925">
            <w:pPr>
              <w:jc w:val="center"/>
              <w:rPr>
                <w:color w:val="000000"/>
                <w:sz w:val="20"/>
                <w:szCs w:val="20"/>
              </w:rPr>
            </w:pPr>
            <w:r w:rsidRPr="006B7EB9">
              <w:rPr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1603D9" w:rsidRPr="006B7EB9" w:rsidRDefault="00B244B1" w:rsidP="000F09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123 200,00</w:t>
            </w:r>
          </w:p>
        </w:tc>
      </w:tr>
      <w:tr w:rsidR="00D24CA2" w:rsidRPr="006B7EB9" w:rsidTr="008B5614">
        <w:trPr>
          <w:trHeight w:val="979"/>
          <w:jc w:val="center"/>
        </w:trPr>
        <w:tc>
          <w:tcPr>
            <w:tcW w:w="458" w:type="dxa"/>
            <w:vAlign w:val="center"/>
          </w:tcPr>
          <w:p w:rsidR="00D24CA2" w:rsidRPr="008B5614" w:rsidRDefault="00923126" w:rsidP="008B561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lastRenderedPageBreak/>
              <w:t>2</w:t>
            </w:r>
            <w:r w:rsidR="008B561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041" w:type="dxa"/>
            <w:vAlign w:val="center"/>
          </w:tcPr>
          <w:p w:rsidR="00D24CA2" w:rsidRDefault="00D24CA2" w:rsidP="008B5614">
            <w:pPr>
              <w:rPr>
                <w:rFonts w:eastAsia="MS Mincho"/>
                <w:sz w:val="20"/>
                <w:szCs w:val="20"/>
              </w:rPr>
            </w:pPr>
            <w:r>
              <w:rPr>
                <w:b/>
                <w:bCs/>
                <w:u w:val="single"/>
              </w:rPr>
              <w:t>Техническое обслуживание</w:t>
            </w:r>
            <w:r w:rsidRPr="00A4323B">
              <w:rPr>
                <w:b/>
                <w:bCs/>
                <w:u w:val="single"/>
              </w:rPr>
              <w:t xml:space="preserve"> и текущему ремонту  вспомогательного оборудования</w:t>
            </w:r>
          </w:p>
        </w:tc>
        <w:tc>
          <w:tcPr>
            <w:tcW w:w="848" w:type="dxa"/>
          </w:tcPr>
          <w:p w:rsidR="00D24CA2" w:rsidRPr="00973FA9" w:rsidRDefault="00A526B3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D24CA2" w:rsidRPr="00973FA9" w:rsidRDefault="00A64C37" w:rsidP="0068335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3466</w:t>
            </w:r>
          </w:p>
        </w:tc>
        <w:tc>
          <w:tcPr>
            <w:tcW w:w="1425" w:type="dxa"/>
          </w:tcPr>
          <w:p w:rsidR="00D24CA2" w:rsidRPr="00973FA9" w:rsidRDefault="00A526B3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D24CA2" w:rsidRPr="00973FA9" w:rsidRDefault="00957E87" w:rsidP="00FC41F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A64C37">
              <w:rPr>
                <w:b/>
                <w:color w:val="000000"/>
                <w:sz w:val="20"/>
                <w:szCs w:val="20"/>
              </w:rPr>
              <w:t> </w:t>
            </w:r>
            <w:r w:rsidR="00FC41F6">
              <w:rPr>
                <w:b/>
                <w:color w:val="000000"/>
                <w:sz w:val="20"/>
                <w:szCs w:val="20"/>
              </w:rPr>
              <w:t>0</w:t>
            </w:r>
            <w:r w:rsidR="00A64C37">
              <w:rPr>
                <w:b/>
                <w:color w:val="000000"/>
                <w:sz w:val="20"/>
                <w:szCs w:val="20"/>
              </w:rPr>
              <w:t>67 528</w:t>
            </w:r>
            <w:r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холодной воды ст.№1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2262B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обратного клапана  Ду-200 Ру-16              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2262B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холодной воды ст.№2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2262B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Ду-150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.5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холодной воды ст.№3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.6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Ду-200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.7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питательной  насосной установки  ст.№4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.8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.9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циркуляционной  насосной установки  ст.№5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2.</w:t>
            </w:r>
            <w:r w:rsidR="00F2262B" w:rsidRPr="004B10E0">
              <w:rPr>
                <w:sz w:val="20"/>
                <w:szCs w:val="20"/>
              </w:rPr>
              <w:t>10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насосной установки  </w:t>
            </w:r>
            <w:proofErr w:type="spellStart"/>
            <w:r w:rsidRPr="004B10E0">
              <w:rPr>
                <w:rFonts w:eastAsia="MS Mincho"/>
                <w:sz w:val="20"/>
                <w:szCs w:val="20"/>
              </w:rPr>
              <w:t>гидрозолоудаления</w:t>
            </w:r>
            <w:proofErr w:type="spellEnd"/>
            <w:r w:rsidRPr="004B10E0">
              <w:rPr>
                <w:rFonts w:eastAsia="MS Mincho"/>
                <w:sz w:val="20"/>
                <w:szCs w:val="20"/>
              </w:rPr>
              <w:t xml:space="preserve"> ст.№6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.11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Ду-200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.12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сетевой  насосной установки  ст.№2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.13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Ду-200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.14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насосной установки  </w:t>
            </w:r>
            <w:proofErr w:type="spellStart"/>
            <w:r w:rsidRPr="004B10E0">
              <w:rPr>
                <w:rFonts w:eastAsia="MS Mincho"/>
                <w:sz w:val="20"/>
                <w:szCs w:val="20"/>
              </w:rPr>
              <w:t>гидрозолоудаления</w:t>
            </w:r>
            <w:proofErr w:type="spellEnd"/>
            <w:r w:rsidRPr="004B10E0">
              <w:rPr>
                <w:rFonts w:eastAsia="MS Mincho"/>
                <w:sz w:val="20"/>
                <w:szCs w:val="20"/>
              </w:rPr>
              <w:t xml:space="preserve"> ст.№4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.15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Ду-200 Ру-25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.16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сетевой  насосной установки  ст.№3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.17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Ду-200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.18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питательной  насосной установки  ст.№9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.19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.20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сетевой  насосной установки  ст.№1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.21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Ду-200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.22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конденсата бойлеров ст.№1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.23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Ду-100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.24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конденсата бойлеров ст.№2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.25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Ду-150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.26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питательной  насосной установки  ст.№8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.27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.28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конденсата бойлеров ст.№5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.29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Ду-100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.30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конденсата бойлеров ст.№3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.31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Ду-150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.32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насосной установки  конденсата бойлеров ст.№4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.33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Ду-150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.34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питательной  насосной установки  ст.№10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.35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.36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сетевой  насосной установки  ст.№4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.37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Ду-300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.38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сетевой  насосной установки  ст.№5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.39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Ду-300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.40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сетевой  насосной установки  ст.№6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.41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Ду-300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lastRenderedPageBreak/>
              <w:t>2</w:t>
            </w:r>
            <w:r w:rsidR="00F2262B" w:rsidRPr="004B10E0">
              <w:rPr>
                <w:sz w:val="20"/>
                <w:szCs w:val="20"/>
              </w:rPr>
              <w:t>.42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циркуляционной  насосной установки  насоса ст.№6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.43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питательной  насосной установки  ст.№7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.44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.45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циркуляционной  насосной установки  ст.№7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.46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Демонтаж  питательного насосного агрегата  ст.№5 и установка на </w:t>
            </w:r>
            <w:r w:rsidRPr="004B10E0">
              <w:rPr>
                <w:rFonts w:eastAsia="MS Mincho"/>
                <w:sz w:val="20"/>
                <w:szCs w:val="20"/>
                <w:lang w:val="en-US"/>
              </w:rPr>
              <w:t>III</w:t>
            </w:r>
            <w:r w:rsidRPr="004B10E0">
              <w:rPr>
                <w:rFonts w:eastAsia="MS Mincho"/>
                <w:sz w:val="20"/>
                <w:szCs w:val="20"/>
              </w:rPr>
              <w:t xml:space="preserve"> оч.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.47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.48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</w:t>
            </w:r>
            <w:proofErr w:type="gramStart"/>
            <w:r w:rsidRPr="004B10E0">
              <w:rPr>
                <w:rFonts w:eastAsia="MS Mincho"/>
                <w:sz w:val="20"/>
                <w:szCs w:val="20"/>
              </w:rPr>
              <w:t>циркуляционного</w:t>
            </w:r>
            <w:proofErr w:type="gramEnd"/>
            <w:r w:rsidRPr="004B10E0">
              <w:rPr>
                <w:rFonts w:eastAsia="MS Mincho"/>
                <w:sz w:val="20"/>
                <w:szCs w:val="20"/>
              </w:rPr>
              <w:t xml:space="preserve"> насосной установки  ст.№8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.49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 xml:space="preserve">Ремонт питательной  насосной установки  ст.№6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.50</w:t>
            </w:r>
          </w:p>
        </w:tc>
        <w:tc>
          <w:tcPr>
            <w:tcW w:w="4041" w:type="dxa"/>
            <w:vAlign w:val="center"/>
          </w:tcPr>
          <w:p w:rsidR="00F32CE9" w:rsidRPr="004B10E0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rFonts w:eastAsia="MS Mincho"/>
                <w:sz w:val="20"/>
                <w:szCs w:val="20"/>
              </w:rPr>
              <w:t>Ремонт обратного клапана Ду-250 Ру-150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8B5614">
        <w:trPr>
          <w:trHeight w:val="532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F2262B" w:rsidRPr="004B10E0">
              <w:rPr>
                <w:sz w:val="20"/>
                <w:szCs w:val="20"/>
              </w:rPr>
              <w:t>.51</w:t>
            </w:r>
          </w:p>
        </w:tc>
        <w:tc>
          <w:tcPr>
            <w:tcW w:w="4041" w:type="dxa"/>
            <w:vAlign w:val="center"/>
          </w:tcPr>
          <w:p w:rsidR="00DE27F4" w:rsidRPr="00750DB4" w:rsidRDefault="00F32CE9" w:rsidP="00E645AE">
            <w:pPr>
              <w:pStyle w:val="22"/>
              <w:spacing w:after="0"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>Ремонт перекачивающей  насосной установки</w:t>
            </w:r>
            <w:r w:rsidR="00E645AE" w:rsidRPr="00750DB4">
              <w:rPr>
                <w:rFonts w:eastAsia="MS Mincho"/>
                <w:sz w:val="20"/>
              </w:rPr>
              <w:t xml:space="preserve"> </w:t>
            </w:r>
            <w:r w:rsidRPr="00750DB4">
              <w:rPr>
                <w:rFonts w:eastAsia="MS Mincho"/>
                <w:sz w:val="20"/>
              </w:rPr>
              <w:t>ст.№1</w:t>
            </w:r>
          </w:p>
        </w:tc>
        <w:tc>
          <w:tcPr>
            <w:tcW w:w="848" w:type="dxa"/>
            <w:vAlign w:val="bottom"/>
          </w:tcPr>
          <w:p w:rsidR="00F32CE9" w:rsidRPr="004B10E0" w:rsidRDefault="00F32CE9" w:rsidP="00DE27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vAlign w:val="bottom"/>
          </w:tcPr>
          <w:p w:rsidR="00F32CE9" w:rsidRPr="004B10E0" w:rsidRDefault="00F32CE9" w:rsidP="00DE27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:rsidR="00F32CE9" w:rsidRPr="004B10E0" w:rsidRDefault="00F32CE9" w:rsidP="00DE27F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  <w:vAlign w:val="bottom"/>
          </w:tcPr>
          <w:p w:rsidR="00F32CE9" w:rsidRPr="004B10E0" w:rsidRDefault="00F32CE9" w:rsidP="00DE27F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.52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750DB4">
              <w:rPr>
                <w:rFonts w:eastAsia="MS Mincho"/>
                <w:sz w:val="20"/>
                <w:szCs w:val="20"/>
              </w:rPr>
              <w:t>Ремонт обратного клапана Ду-100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DE27F4">
        <w:trPr>
          <w:trHeight w:val="422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.53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22"/>
              <w:spacing w:after="0"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 xml:space="preserve">Ремонт </w:t>
            </w:r>
            <w:proofErr w:type="spellStart"/>
            <w:r w:rsidRPr="00750DB4">
              <w:rPr>
                <w:rFonts w:eastAsia="MS Mincho"/>
                <w:sz w:val="20"/>
              </w:rPr>
              <w:t>подпиточной</w:t>
            </w:r>
            <w:proofErr w:type="spellEnd"/>
            <w:r w:rsidRPr="00750DB4">
              <w:rPr>
                <w:rFonts w:eastAsia="MS Mincho"/>
                <w:sz w:val="20"/>
              </w:rPr>
              <w:t xml:space="preserve">  насосной установки  ст.№1  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.54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750DB4">
              <w:rPr>
                <w:rFonts w:eastAsia="MS Mincho"/>
                <w:sz w:val="20"/>
                <w:szCs w:val="20"/>
              </w:rPr>
              <w:t>Ремонт обратного клапана Ду-200 Ру-25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.55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22"/>
              <w:spacing w:after="0"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 xml:space="preserve">Ремонт </w:t>
            </w:r>
            <w:proofErr w:type="spellStart"/>
            <w:r w:rsidRPr="00750DB4">
              <w:rPr>
                <w:rFonts w:eastAsia="MS Mincho"/>
                <w:sz w:val="20"/>
              </w:rPr>
              <w:t>подпиточной</w:t>
            </w:r>
            <w:proofErr w:type="spellEnd"/>
            <w:r w:rsidRPr="00750DB4">
              <w:rPr>
                <w:rFonts w:eastAsia="MS Mincho"/>
                <w:sz w:val="20"/>
              </w:rPr>
              <w:t xml:space="preserve">  насосной установки  ст.№2  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.56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ad"/>
              <w:rPr>
                <w:rFonts w:eastAsia="MS Mincho"/>
                <w:sz w:val="20"/>
                <w:szCs w:val="20"/>
              </w:rPr>
            </w:pPr>
            <w:r w:rsidRPr="00750DB4">
              <w:rPr>
                <w:rFonts w:eastAsia="MS Mincho"/>
                <w:sz w:val="20"/>
                <w:szCs w:val="20"/>
              </w:rPr>
              <w:t>Ремонт обратного клапана Ду-200 Ру-25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.57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22"/>
              <w:spacing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 xml:space="preserve">Ремонт </w:t>
            </w:r>
            <w:proofErr w:type="spellStart"/>
            <w:r w:rsidRPr="00750DB4">
              <w:rPr>
                <w:rFonts w:eastAsia="MS Mincho"/>
                <w:sz w:val="20"/>
              </w:rPr>
              <w:t>подпиточной</w:t>
            </w:r>
            <w:proofErr w:type="spellEnd"/>
            <w:r w:rsidRPr="00750DB4">
              <w:rPr>
                <w:rFonts w:eastAsia="MS Mincho"/>
                <w:sz w:val="20"/>
              </w:rPr>
              <w:t xml:space="preserve">  насосной установки  ст.№4  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.58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ad"/>
              <w:rPr>
                <w:rFonts w:eastAsia="MS Mincho"/>
                <w:sz w:val="20"/>
                <w:szCs w:val="20"/>
              </w:rPr>
            </w:pPr>
            <w:r w:rsidRPr="00750DB4">
              <w:rPr>
                <w:rFonts w:eastAsia="MS Mincho"/>
                <w:sz w:val="20"/>
                <w:szCs w:val="20"/>
              </w:rPr>
              <w:t>Ремонт обратного клапана Ду-150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.59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22"/>
              <w:spacing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 xml:space="preserve">Ремонт </w:t>
            </w:r>
            <w:proofErr w:type="spellStart"/>
            <w:r w:rsidRPr="00750DB4">
              <w:rPr>
                <w:rFonts w:eastAsia="MS Mincho"/>
                <w:sz w:val="20"/>
              </w:rPr>
              <w:t>подпиточной</w:t>
            </w:r>
            <w:proofErr w:type="spellEnd"/>
            <w:r w:rsidRPr="00750DB4">
              <w:rPr>
                <w:rFonts w:eastAsia="MS Mincho"/>
                <w:sz w:val="20"/>
              </w:rPr>
              <w:t xml:space="preserve">  насосной установки  ст.№5  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.60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ad"/>
              <w:rPr>
                <w:rFonts w:eastAsia="MS Mincho"/>
                <w:sz w:val="20"/>
                <w:szCs w:val="20"/>
              </w:rPr>
            </w:pPr>
            <w:r w:rsidRPr="00750DB4">
              <w:rPr>
                <w:rFonts w:eastAsia="MS Mincho"/>
                <w:sz w:val="20"/>
                <w:szCs w:val="20"/>
              </w:rPr>
              <w:t>Ремонт обратного клапана Ду-200 Ру-25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23126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.61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22"/>
              <w:spacing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 xml:space="preserve">Ремонт </w:t>
            </w:r>
            <w:proofErr w:type="spellStart"/>
            <w:r w:rsidRPr="00750DB4">
              <w:rPr>
                <w:rFonts w:eastAsia="MS Mincho"/>
                <w:sz w:val="20"/>
              </w:rPr>
              <w:t>подпиточной</w:t>
            </w:r>
            <w:proofErr w:type="spellEnd"/>
            <w:r w:rsidRPr="00750DB4">
              <w:rPr>
                <w:rFonts w:eastAsia="MS Mincho"/>
                <w:sz w:val="20"/>
              </w:rPr>
              <w:t xml:space="preserve">  насосной установки  ст.№6    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F32CE9">
        <w:trPr>
          <w:trHeight w:val="297"/>
          <w:jc w:val="center"/>
        </w:trPr>
        <w:tc>
          <w:tcPr>
            <w:tcW w:w="458" w:type="dxa"/>
            <w:vAlign w:val="center"/>
          </w:tcPr>
          <w:p w:rsidR="00F32CE9" w:rsidRPr="004B10E0" w:rsidRDefault="009F141F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.62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ad"/>
              <w:rPr>
                <w:rFonts w:eastAsia="MS Mincho"/>
                <w:sz w:val="20"/>
                <w:szCs w:val="20"/>
              </w:rPr>
            </w:pPr>
            <w:r w:rsidRPr="00750DB4">
              <w:rPr>
                <w:rFonts w:eastAsia="MS Mincho"/>
                <w:sz w:val="20"/>
                <w:szCs w:val="20"/>
              </w:rPr>
              <w:t>Ремонт обратного клапана Ду-150 Ру-16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32CE9" w:rsidRPr="004B10E0" w:rsidTr="00DE27F4">
        <w:trPr>
          <w:trHeight w:val="403"/>
          <w:jc w:val="center"/>
        </w:trPr>
        <w:tc>
          <w:tcPr>
            <w:tcW w:w="458" w:type="dxa"/>
            <w:vAlign w:val="center"/>
          </w:tcPr>
          <w:p w:rsidR="00F32CE9" w:rsidRPr="004B10E0" w:rsidRDefault="009F141F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2</w:t>
            </w:r>
            <w:r w:rsidR="00701C9E" w:rsidRPr="004B10E0">
              <w:rPr>
                <w:sz w:val="20"/>
                <w:szCs w:val="20"/>
              </w:rPr>
              <w:t>.63</w:t>
            </w:r>
          </w:p>
        </w:tc>
        <w:tc>
          <w:tcPr>
            <w:tcW w:w="4041" w:type="dxa"/>
            <w:vAlign w:val="center"/>
          </w:tcPr>
          <w:p w:rsidR="00F32CE9" w:rsidRPr="00750DB4" w:rsidRDefault="00F32CE9" w:rsidP="00E645AE">
            <w:pPr>
              <w:pStyle w:val="22"/>
              <w:spacing w:line="240" w:lineRule="auto"/>
              <w:rPr>
                <w:rFonts w:eastAsia="MS Mincho"/>
                <w:sz w:val="20"/>
              </w:rPr>
            </w:pPr>
            <w:r w:rsidRPr="00750DB4">
              <w:rPr>
                <w:rFonts w:eastAsia="MS Mincho"/>
                <w:sz w:val="20"/>
              </w:rPr>
              <w:t>Ремонт обратного клапана Ду-100 Ру-40</w:t>
            </w:r>
          </w:p>
        </w:tc>
        <w:tc>
          <w:tcPr>
            <w:tcW w:w="848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F32CE9" w:rsidRPr="004B10E0" w:rsidRDefault="00F32CE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F32CE9" w:rsidRPr="004B10E0" w:rsidRDefault="00F32CE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A6522C">
        <w:trPr>
          <w:trHeight w:val="622"/>
          <w:jc w:val="center"/>
        </w:trPr>
        <w:tc>
          <w:tcPr>
            <w:tcW w:w="458" w:type="dxa"/>
            <w:vAlign w:val="center"/>
          </w:tcPr>
          <w:p w:rsidR="00973FA9" w:rsidRPr="008B5614" w:rsidRDefault="00973FA9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8B5614">
            <w:pPr>
              <w:rPr>
                <w:b/>
                <w:u w:val="single"/>
              </w:rPr>
            </w:pPr>
            <w:r w:rsidRPr="00DE27F4">
              <w:rPr>
                <w:b/>
                <w:u w:val="single"/>
              </w:rPr>
              <w:t>Текущий ремонт насосных агрегатов турбоагрегатов 6, 7</w:t>
            </w:r>
          </w:p>
        </w:tc>
        <w:tc>
          <w:tcPr>
            <w:tcW w:w="848" w:type="dxa"/>
          </w:tcPr>
          <w:p w:rsidR="00973FA9" w:rsidRPr="00973FA9" w:rsidRDefault="00973FA9" w:rsidP="003A2A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973FA9" w:rsidRPr="00973FA9" w:rsidRDefault="00973FA9" w:rsidP="003A2A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25" w:type="dxa"/>
          </w:tcPr>
          <w:p w:rsidR="00973FA9" w:rsidRPr="00973FA9" w:rsidRDefault="00973FA9" w:rsidP="003A2A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973FA9" w:rsidRPr="00973FA9" w:rsidRDefault="00973FA9" w:rsidP="003A2A0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184 800,00</w:t>
            </w:r>
          </w:p>
        </w:tc>
      </w:tr>
      <w:tr w:rsidR="00973FA9" w:rsidRPr="004B10E0" w:rsidTr="00DE27F4">
        <w:trPr>
          <w:trHeight w:val="590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3.1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DE27F4">
              <w:rPr>
                <w:sz w:val="20"/>
                <w:szCs w:val="20"/>
              </w:rPr>
              <w:t xml:space="preserve">Ремонт пускового масляного насосного агрегата ТГ-6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56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3.2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DE27F4">
              <w:rPr>
                <w:sz w:val="20"/>
                <w:szCs w:val="20"/>
              </w:rPr>
              <w:t xml:space="preserve">Ремонт аварийного масляного насосного агрегата ТГ-6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64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3.3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DE27F4">
              <w:rPr>
                <w:sz w:val="20"/>
                <w:szCs w:val="20"/>
              </w:rPr>
              <w:t xml:space="preserve">Ремонт конденсатного насосного агрегата ТГ-6 ст.№6А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686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3.4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DE27F4">
              <w:rPr>
                <w:sz w:val="20"/>
                <w:szCs w:val="20"/>
              </w:rPr>
              <w:t xml:space="preserve">Ремонт конденсатного насосного агрегата ТГ-6 ст.№6Б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68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3.5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DE27F4">
              <w:rPr>
                <w:sz w:val="20"/>
                <w:szCs w:val="20"/>
              </w:rPr>
              <w:t>Ремонт дренажного насосного агрегата ТГ-6  ст.№6А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695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3.6</w:t>
            </w:r>
          </w:p>
        </w:tc>
        <w:tc>
          <w:tcPr>
            <w:tcW w:w="4041" w:type="dxa"/>
            <w:vAlign w:val="center"/>
          </w:tcPr>
          <w:p w:rsidR="00973FA9" w:rsidRPr="004B10E0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 xml:space="preserve">Ремонт масляного насосного агрегата  водородных уплотнений ТГ-6 ст. №6А 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704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3.7</w:t>
            </w:r>
          </w:p>
        </w:tc>
        <w:tc>
          <w:tcPr>
            <w:tcW w:w="4041" w:type="dxa"/>
            <w:vAlign w:val="center"/>
          </w:tcPr>
          <w:p w:rsidR="00973FA9" w:rsidRPr="004B10E0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 xml:space="preserve">Ремонт масляного насосного агрегата водородных уплотнений ТГ-6 ст. №6Б 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45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3.8</w:t>
            </w:r>
          </w:p>
        </w:tc>
        <w:tc>
          <w:tcPr>
            <w:tcW w:w="4041" w:type="dxa"/>
            <w:vAlign w:val="center"/>
          </w:tcPr>
          <w:p w:rsidR="00973FA9" w:rsidRPr="004B10E0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 xml:space="preserve">Ремонт газоохладительного насосного агрегата ТГ-6 ст.№6А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66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3.9</w:t>
            </w:r>
          </w:p>
        </w:tc>
        <w:tc>
          <w:tcPr>
            <w:tcW w:w="4041" w:type="dxa"/>
            <w:vAlign w:val="center"/>
          </w:tcPr>
          <w:p w:rsidR="00973FA9" w:rsidRPr="004B10E0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 xml:space="preserve">Ремонт газоохладительного насосного агрегата ТГ-6 ст.№6Б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60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3.10</w:t>
            </w:r>
          </w:p>
        </w:tc>
        <w:tc>
          <w:tcPr>
            <w:tcW w:w="4041" w:type="dxa"/>
            <w:vAlign w:val="center"/>
          </w:tcPr>
          <w:p w:rsidR="00973FA9" w:rsidRPr="004B10E0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 xml:space="preserve">Ремонт пускового масляного насосного агрегата ТГ-7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4B10E0" w:rsidTr="00DE27F4">
        <w:trPr>
          <w:trHeight w:val="555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lastRenderedPageBreak/>
              <w:t>3.11</w:t>
            </w:r>
          </w:p>
        </w:tc>
        <w:tc>
          <w:tcPr>
            <w:tcW w:w="4041" w:type="dxa"/>
            <w:vAlign w:val="center"/>
          </w:tcPr>
          <w:p w:rsidR="00973FA9" w:rsidRPr="004B10E0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 xml:space="preserve">Ремонт аварийного масляного насосного агрегата ТГ-7  </w:t>
            </w:r>
          </w:p>
        </w:tc>
        <w:tc>
          <w:tcPr>
            <w:tcW w:w="848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4B10E0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Pr="004B10E0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6B7EB9" w:rsidTr="00DE27F4">
        <w:trPr>
          <w:trHeight w:val="691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3.12</w:t>
            </w:r>
          </w:p>
        </w:tc>
        <w:tc>
          <w:tcPr>
            <w:tcW w:w="4041" w:type="dxa"/>
            <w:vAlign w:val="center"/>
          </w:tcPr>
          <w:p w:rsidR="00973FA9" w:rsidRPr="00636DEF" w:rsidRDefault="00973FA9" w:rsidP="003A2A09">
            <w:pPr>
              <w:pStyle w:val="ad"/>
              <w:rPr>
                <w:rFonts w:eastAsia="MS Mincho"/>
                <w:sz w:val="20"/>
                <w:szCs w:val="20"/>
              </w:rPr>
            </w:pPr>
            <w:r w:rsidRPr="004B10E0">
              <w:rPr>
                <w:sz w:val="20"/>
                <w:szCs w:val="20"/>
              </w:rPr>
              <w:t>Ремонт резервного масляного насосного агрегата ТГ-7</w:t>
            </w:r>
            <w:r w:rsidRPr="00636DE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8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6B7EB9" w:rsidTr="0019309D">
        <w:trPr>
          <w:trHeight w:val="908"/>
          <w:jc w:val="center"/>
        </w:trPr>
        <w:tc>
          <w:tcPr>
            <w:tcW w:w="458" w:type="dxa"/>
            <w:vAlign w:val="center"/>
          </w:tcPr>
          <w:p w:rsidR="00973FA9" w:rsidRPr="008B5614" w:rsidRDefault="00973FA9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4041" w:type="dxa"/>
            <w:vAlign w:val="center"/>
          </w:tcPr>
          <w:p w:rsidR="00973FA9" w:rsidRPr="00DE27F4" w:rsidRDefault="00973FA9" w:rsidP="00DE27F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Р</w:t>
            </w:r>
            <w:r w:rsidR="00611932">
              <w:rPr>
                <w:b/>
                <w:bCs/>
                <w:u w:val="single"/>
              </w:rPr>
              <w:t>емонту и наладке опорно-п</w:t>
            </w:r>
            <w:r w:rsidRPr="00166F11">
              <w:rPr>
                <w:b/>
                <w:bCs/>
                <w:u w:val="single"/>
              </w:rPr>
              <w:t>одвесной системы главных паропроводов КА ст. №</w:t>
            </w:r>
            <w:r>
              <w:rPr>
                <w:b/>
                <w:bCs/>
                <w:u w:val="single"/>
              </w:rPr>
              <w:t>6 и 9</w:t>
            </w:r>
          </w:p>
        </w:tc>
        <w:tc>
          <w:tcPr>
            <w:tcW w:w="848" w:type="dxa"/>
          </w:tcPr>
          <w:p w:rsidR="00973FA9" w:rsidRPr="00973FA9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973FA9" w:rsidRPr="00973FA9" w:rsidRDefault="00243B23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5" w:type="dxa"/>
          </w:tcPr>
          <w:p w:rsidR="00973FA9" w:rsidRPr="00973FA9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73FA9">
              <w:rPr>
                <w:b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973FA9" w:rsidRPr="00973FA9" w:rsidRDefault="00243B23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277 200,00</w:t>
            </w:r>
          </w:p>
        </w:tc>
      </w:tr>
      <w:tr w:rsidR="00973FA9" w:rsidRPr="006B7EB9" w:rsidTr="00DE27F4">
        <w:trPr>
          <w:trHeight w:val="486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041" w:type="dxa"/>
          </w:tcPr>
          <w:p w:rsidR="00973FA9" w:rsidRPr="00FB344B" w:rsidRDefault="00973FA9" w:rsidP="003A2A09">
            <w:pPr>
              <w:rPr>
                <w:bCs/>
                <w:sz w:val="20"/>
                <w:szCs w:val="20"/>
              </w:rPr>
            </w:pPr>
            <w:r w:rsidRPr="00FB344B">
              <w:rPr>
                <w:bCs/>
                <w:sz w:val="20"/>
                <w:szCs w:val="20"/>
              </w:rPr>
              <w:t>Ремонт и наладка главного паропровода КА ст. №6</w:t>
            </w:r>
          </w:p>
        </w:tc>
        <w:tc>
          <w:tcPr>
            <w:tcW w:w="848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73FA9" w:rsidRPr="006B7EB9" w:rsidTr="00DE27F4">
        <w:trPr>
          <w:trHeight w:val="564"/>
          <w:jc w:val="center"/>
        </w:trPr>
        <w:tc>
          <w:tcPr>
            <w:tcW w:w="458" w:type="dxa"/>
            <w:vAlign w:val="center"/>
          </w:tcPr>
          <w:p w:rsidR="00973FA9" w:rsidRPr="004B10E0" w:rsidRDefault="00973FA9" w:rsidP="000F092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4041" w:type="dxa"/>
          </w:tcPr>
          <w:p w:rsidR="00973FA9" w:rsidRPr="00FB344B" w:rsidRDefault="00973FA9" w:rsidP="003A2A09">
            <w:pPr>
              <w:rPr>
                <w:b/>
                <w:bCs/>
                <w:sz w:val="20"/>
                <w:szCs w:val="20"/>
                <w:u w:val="single"/>
              </w:rPr>
            </w:pPr>
            <w:r w:rsidRPr="00FB344B">
              <w:rPr>
                <w:bCs/>
                <w:sz w:val="20"/>
                <w:szCs w:val="20"/>
              </w:rPr>
              <w:t>Ремонт и наладка главного паропровода КА ст. №9</w:t>
            </w:r>
          </w:p>
        </w:tc>
        <w:tc>
          <w:tcPr>
            <w:tcW w:w="848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973FA9" w:rsidRPr="006B7EB9" w:rsidRDefault="00973FA9" w:rsidP="000F092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973FA9" w:rsidRDefault="00973FA9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153A4C" w:rsidRPr="006B7EB9" w:rsidTr="00DB79C1">
        <w:trPr>
          <w:trHeight w:val="359"/>
          <w:jc w:val="center"/>
        </w:trPr>
        <w:tc>
          <w:tcPr>
            <w:tcW w:w="458" w:type="dxa"/>
            <w:vAlign w:val="center"/>
          </w:tcPr>
          <w:p w:rsidR="00153A4C" w:rsidRPr="008B5614" w:rsidRDefault="00153A4C" w:rsidP="000F092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4041" w:type="dxa"/>
          </w:tcPr>
          <w:p w:rsidR="00153A4C" w:rsidRDefault="00153A4C" w:rsidP="00C40DA4">
            <w:pPr>
              <w:rPr>
                <w:bCs/>
                <w:sz w:val="20"/>
                <w:szCs w:val="20"/>
              </w:rPr>
            </w:pPr>
            <w:r>
              <w:rPr>
                <w:b/>
                <w:u w:val="single"/>
              </w:rPr>
              <w:t>Котлоочистка</w:t>
            </w:r>
            <w:r w:rsidRPr="00166F11">
              <w:rPr>
                <w:b/>
                <w:u w:val="single"/>
              </w:rPr>
              <w:t xml:space="preserve"> котлов № 3,</w:t>
            </w:r>
            <w:r w:rsidR="00611932">
              <w:rPr>
                <w:b/>
                <w:u w:val="single"/>
              </w:rPr>
              <w:t xml:space="preserve"> </w:t>
            </w:r>
            <w:r w:rsidRPr="00166F11">
              <w:rPr>
                <w:b/>
                <w:u w:val="single"/>
              </w:rPr>
              <w:t>6,</w:t>
            </w:r>
            <w:r w:rsidR="00611932">
              <w:rPr>
                <w:b/>
                <w:u w:val="single"/>
              </w:rPr>
              <w:t xml:space="preserve"> </w:t>
            </w:r>
            <w:r w:rsidRPr="00166F11">
              <w:rPr>
                <w:b/>
                <w:u w:val="single"/>
              </w:rPr>
              <w:t>9</w:t>
            </w:r>
          </w:p>
        </w:tc>
        <w:tc>
          <w:tcPr>
            <w:tcW w:w="848" w:type="dxa"/>
          </w:tcPr>
          <w:p w:rsidR="00153A4C" w:rsidRPr="007A587A" w:rsidRDefault="007A587A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A587A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153A4C" w:rsidRPr="007A587A" w:rsidRDefault="007A587A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A587A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5" w:type="dxa"/>
          </w:tcPr>
          <w:p w:rsidR="00153A4C" w:rsidRPr="007A587A" w:rsidRDefault="007A587A" w:rsidP="000F092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A587A">
              <w:rPr>
                <w:b/>
                <w:color w:val="000000"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153A4C" w:rsidRDefault="007A587A" w:rsidP="00243B2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308 000,00</w:t>
            </w: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4041" w:type="dxa"/>
            <w:vAlign w:val="center"/>
          </w:tcPr>
          <w:p w:rsidR="007A587A" w:rsidRPr="0094027C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шнеков </w:t>
            </w:r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4041" w:type="dxa"/>
            <w:vAlign w:val="center"/>
          </w:tcPr>
          <w:p w:rsidR="007A587A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каналов </w:t>
            </w:r>
            <w:proofErr w:type="spellStart"/>
            <w:r>
              <w:rPr>
                <w:sz w:val="20"/>
                <w:szCs w:val="20"/>
              </w:rPr>
              <w:t>гидрозолоудаления</w:t>
            </w:r>
            <w:proofErr w:type="spellEnd"/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4041" w:type="dxa"/>
            <w:vAlign w:val="center"/>
          </w:tcPr>
          <w:p w:rsidR="007A587A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труб </w:t>
            </w:r>
            <w:proofErr w:type="spellStart"/>
            <w:r>
              <w:rPr>
                <w:sz w:val="20"/>
                <w:szCs w:val="20"/>
              </w:rPr>
              <w:t>Вентури</w:t>
            </w:r>
            <w:proofErr w:type="spellEnd"/>
            <w:r>
              <w:rPr>
                <w:sz w:val="20"/>
                <w:szCs w:val="20"/>
              </w:rPr>
              <w:t xml:space="preserve"> от отложений</w:t>
            </w:r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4041" w:type="dxa"/>
            <w:vAlign w:val="center"/>
          </w:tcPr>
          <w:p w:rsidR="007A587A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пода топки, горизонтального газохода, холодной воронки</w:t>
            </w:r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4041" w:type="dxa"/>
            <w:vAlign w:val="center"/>
          </w:tcPr>
          <w:p w:rsidR="007A587A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 поверхностей нагрева котлов (обмывка)</w:t>
            </w:r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4041" w:type="dxa"/>
            <w:vAlign w:val="center"/>
          </w:tcPr>
          <w:p w:rsidR="007A587A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скруббера от отложений механическим способом (сыпучие отложения)</w:t>
            </w:r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CB2BBA">
        <w:trPr>
          <w:trHeight w:val="359"/>
          <w:jc w:val="center"/>
        </w:trPr>
        <w:tc>
          <w:tcPr>
            <w:tcW w:w="458" w:type="dxa"/>
            <w:vAlign w:val="center"/>
          </w:tcPr>
          <w:p w:rsidR="007A587A" w:rsidRDefault="007A587A" w:rsidP="007A587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4041" w:type="dxa"/>
            <w:vAlign w:val="center"/>
          </w:tcPr>
          <w:p w:rsidR="007A587A" w:rsidRDefault="007A587A" w:rsidP="007A5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гидрозатвора скруббера</w:t>
            </w:r>
          </w:p>
        </w:tc>
        <w:tc>
          <w:tcPr>
            <w:tcW w:w="848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7A587A" w:rsidRPr="006B7EB9" w:rsidRDefault="007A587A" w:rsidP="007A587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7A587A" w:rsidRDefault="007A587A" w:rsidP="007A587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7A587A" w:rsidRPr="006B7EB9" w:rsidTr="00611932">
        <w:trPr>
          <w:trHeight w:val="1552"/>
          <w:jc w:val="center"/>
        </w:trPr>
        <w:tc>
          <w:tcPr>
            <w:tcW w:w="458" w:type="dxa"/>
            <w:vAlign w:val="center"/>
          </w:tcPr>
          <w:p w:rsidR="007A587A" w:rsidRPr="008B5614" w:rsidRDefault="00DE27F4" w:rsidP="007A587A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4041" w:type="dxa"/>
          </w:tcPr>
          <w:p w:rsidR="007A587A" w:rsidRPr="008B5614" w:rsidRDefault="00DE27F4" w:rsidP="008B5614">
            <w:pPr>
              <w:rPr>
                <w:b/>
              </w:rPr>
            </w:pPr>
            <w:r w:rsidRPr="008B5614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48" w:type="dxa"/>
          </w:tcPr>
          <w:p w:rsidR="007A587A" w:rsidRPr="008B5614" w:rsidRDefault="00F058CA" w:rsidP="007A587A">
            <w:pPr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89" w:type="dxa"/>
          </w:tcPr>
          <w:p w:rsidR="007A587A" w:rsidRPr="008B5614" w:rsidRDefault="00F058CA" w:rsidP="007A587A">
            <w:pPr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974</w:t>
            </w:r>
          </w:p>
        </w:tc>
        <w:tc>
          <w:tcPr>
            <w:tcW w:w="1425" w:type="dxa"/>
          </w:tcPr>
          <w:p w:rsidR="007A587A" w:rsidRPr="008B5614" w:rsidRDefault="00F058CA" w:rsidP="007A587A">
            <w:pPr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308</w:t>
            </w:r>
          </w:p>
        </w:tc>
        <w:tc>
          <w:tcPr>
            <w:tcW w:w="1303" w:type="dxa"/>
          </w:tcPr>
          <w:p w:rsidR="007A587A" w:rsidRPr="008B5614" w:rsidRDefault="00F058CA" w:rsidP="00B85CE9">
            <w:pPr>
              <w:jc w:val="center"/>
              <w:rPr>
                <w:b/>
                <w:sz w:val="20"/>
                <w:szCs w:val="20"/>
              </w:rPr>
            </w:pPr>
            <w:r w:rsidRPr="008B5614">
              <w:rPr>
                <w:b/>
                <w:sz w:val="20"/>
                <w:szCs w:val="20"/>
              </w:rPr>
              <w:t>299 992</w:t>
            </w:r>
            <w:r w:rsidR="00DE27F4" w:rsidRPr="008B5614">
              <w:rPr>
                <w:b/>
                <w:sz w:val="20"/>
                <w:szCs w:val="20"/>
              </w:rPr>
              <w:t>,00</w:t>
            </w:r>
          </w:p>
        </w:tc>
      </w:tr>
      <w:tr w:rsidR="00DE27F4" w:rsidRPr="006B7EB9" w:rsidTr="00611932">
        <w:trPr>
          <w:trHeight w:val="445"/>
          <w:jc w:val="center"/>
        </w:trPr>
        <w:tc>
          <w:tcPr>
            <w:tcW w:w="458" w:type="dxa"/>
            <w:vAlign w:val="center"/>
          </w:tcPr>
          <w:p w:rsidR="00DE27F4" w:rsidRDefault="00DE27F4" w:rsidP="007A587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041" w:type="dxa"/>
            <w:vAlign w:val="center"/>
          </w:tcPr>
          <w:p w:rsidR="00DE27F4" w:rsidRPr="00B85CE9" w:rsidRDefault="00DE27F4" w:rsidP="00611932">
            <w:pPr>
              <w:rPr>
                <w:b/>
                <w:bCs/>
                <w:sz w:val="20"/>
                <w:szCs w:val="20"/>
              </w:rPr>
            </w:pPr>
            <w:r w:rsidRPr="00B85CE9">
              <w:rPr>
                <w:b/>
                <w:bCs/>
                <w:sz w:val="20"/>
                <w:szCs w:val="20"/>
              </w:rPr>
              <w:t>ИТОГО БЕЗ НДС</w:t>
            </w:r>
          </w:p>
        </w:tc>
        <w:tc>
          <w:tcPr>
            <w:tcW w:w="848" w:type="dxa"/>
          </w:tcPr>
          <w:p w:rsidR="00DE27F4" w:rsidRPr="006B7EB9" w:rsidRDefault="00DE27F4" w:rsidP="007016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:rsidR="00DE27F4" w:rsidRPr="006B7EB9" w:rsidRDefault="00DE27F4" w:rsidP="007016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</w:tcPr>
          <w:p w:rsidR="00DE27F4" w:rsidRPr="006B7EB9" w:rsidRDefault="00DE27F4" w:rsidP="007016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3" w:type="dxa"/>
          </w:tcPr>
          <w:p w:rsidR="00DE27F4" w:rsidRDefault="00DE27F4" w:rsidP="0070165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2 999 920,00</w:t>
            </w:r>
          </w:p>
        </w:tc>
      </w:tr>
    </w:tbl>
    <w:p w:rsidR="00D76E66" w:rsidRDefault="00D76E66" w:rsidP="00F62705">
      <w:pPr>
        <w:suppressAutoHyphens/>
        <w:rPr>
          <w:sz w:val="20"/>
          <w:szCs w:val="20"/>
        </w:rPr>
      </w:pPr>
    </w:p>
    <w:p w:rsidR="00C7233B" w:rsidRDefault="00C7233B" w:rsidP="00F62705">
      <w:pPr>
        <w:suppressAutoHyphens/>
        <w:rPr>
          <w:sz w:val="20"/>
          <w:szCs w:val="20"/>
        </w:rPr>
      </w:pPr>
    </w:p>
    <w:p w:rsidR="00C7233B" w:rsidRDefault="00C7233B" w:rsidP="00F62705">
      <w:pPr>
        <w:suppressAutoHyphens/>
        <w:rPr>
          <w:sz w:val="20"/>
          <w:szCs w:val="20"/>
        </w:rPr>
      </w:pPr>
    </w:p>
    <w:p w:rsidR="00C7233B" w:rsidRDefault="00C7233B" w:rsidP="00F62705">
      <w:pPr>
        <w:suppressAutoHyphens/>
        <w:rPr>
          <w:sz w:val="20"/>
          <w:szCs w:val="20"/>
        </w:rPr>
      </w:pPr>
    </w:p>
    <w:p w:rsidR="00C7233B" w:rsidRPr="002278B6" w:rsidRDefault="002278B6" w:rsidP="00F62705">
      <w:pPr>
        <w:suppressAutoHyphens/>
      </w:pPr>
      <w:r w:rsidRPr="002278B6">
        <w:t xml:space="preserve">Заместитель главного инженера ТЭЦ №8                       </w:t>
      </w:r>
      <w:r>
        <w:t xml:space="preserve"> </w:t>
      </w:r>
      <w:bookmarkStart w:id="0" w:name="_GoBack"/>
      <w:bookmarkEnd w:id="0"/>
      <w:r w:rsidRPr="002278B6">
        <w:t xml:space="preserve">                                    С.П. Жаринов</w:t>
      </w:r>
    </w:p>
    <w:sectPr w:rsidR="00C7233B" w:rsidRPr="002278B6" w:rsidSect="00DD0F51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C2C6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26E1252"/>
    <w:multiLevelType w:val="hybridMultilevel"/>
    <w:tmpl w:val="975C0A8C"/>
    <w:lvl w:ilvl="0" w:tplc="95E2679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AB5D90"/>
    <w:multiLevelType w:val="hybridMultilevel"/>
    <w:tmpl w:val="87E865B8"/>
    <w:lvl w:ilvl="0" w:tplc="45787D2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7">
    <w:nsid w:val="470E25CD"/>
    <w:multiLevelType w:val="hybridMultilevel"/>
    <w:tmpl w:val="38E07A8C"/>
    <w:lvl w:ilvl="0" w:tplc="19E0EAF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47721780"/>
    <w:multiLevelType w:val="hybridMultilevel"/>
    <w:tmpl w:val="9772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3373FA"/>
    <w:multiLevelType w:val="hybridMultilevel"/>
    <w:tmpl w:val="FF309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A749E3"/>
    <w:multiLevelType w:val="hybridMultilevel"/>
    <w:tmpl w:val="817E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0561A6"/>
    <w:multiLevelType w:val="hybridMultilevel"/>
    <w:tmpl w:val="C76E4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4"/>
  </w:num>
  <w:num w:numId="5">
    <w:abstractNumId w:val="5"/>
  </w:num>
  <w:num w:numId="6">
    <w:abstractNumId w:val="4"/>
  </w:num>
  <w:num w:numId="7">
    <w:abstractNumId w:val="13"/>
  </w:num>
  <w:num w:numId="8">
    <w:abstractNumId w:val="9"/>
  </w:num>
  <w:num w:numId="9">
    <w:abstractNumId w:val="12"/>
  </w:num>
  <w:num w:numId="10">
    <w:abstractNumId w:val="8"/>
  </w:num>
  <w:num w:numId="11">
    <w:abstractNumId w:val="3"/>
  </w:num>
  <w:num w:numId="12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35"/>
    <w:rsid w:val="00026354"/>
    <w:rsid w:val="0002709D"/>
    <w:rsid w:val="00030940"/>
    <w:rsid w:val="000345D4"/>
    <w:rsid w:val="00035349"/>
    <w:rsid w:val="00037785"/>
    <w:rsid w:val="000441D3"/>
    <w:rsid w:val="00045090"/>
    <w:rsid w:val="00053183"/>
    <w:rsid w:val="00053CA1"/>
    <w:rsid w:val="000600D9"/>
    <w:rsid w:val="00073ACD"/>
    <w:rsid w:val="00087107"/>
    <w:rsid w:val="00091D04"/>
    <w:rsid w:val="000A5265"/>
    <w:rsid w:val="000B2E34"/>
    <w:rsid w:val="000C0E59"/>
    <w:rsid w:val="000C2825"/>
    <w:rsid w:val="000D1C84"/>
    <w:rsid w:val="000D3C35"/>
    <w:rsid w:val="000E18B1"/>
    <w:rsid w:val="000E6016"/>
    <w:rsid w:val="000F0925"/>
    <w:rsid w:val="000F2336"/>
    <w:rsid w:val="001107A0"/>
    <w:rsid w:val="00113024"/>
    <w:rsid w:val="00115E8E"/>
    <w:rsid w:val="0012206B"/>
    <w:rsid w:val="00122806"/>
    <w:rsid w:val="001268EA"/>
    <w:rsid w:val="00130A8E"/>
    <w:rsid w:val="00145961"/>
    <w:rsid w:val="00150F48"/>
    <w:rsid w:val="00153A4C"/>
    <w:rsid w:val="001603D9"/>
    <w:rsid w:val="001854E2"/>
    <w:rsid w:val="0019309D"/>
    <w:rsid w:val="00193F9D"/>
    <w:rsid w:val="001A09BB"/>
    <w:rsid w:val="001B0DDC"/>
    <w:rsid w:val="001C78D9"/>
    <w:rsid w:val="001D1701"/>
    <w:rsid w:val="001F723D"/>
    <w:rsid w:val="00206EBC"/>
    <w:rsid w:val="00207E47"/>
    <w:rsid w:val="00220C17"/>
    <w:rsid w:val="00223033"/>
    <w:rsid w:val="002278B6"/>
    <w:rsid w:val="00234F1C"/>
    <w:rsid w:val="00236369"/>
    <w:rsid w:val="00243B23"/>
    <w:rsid w:val="002635A9"/>
    <w:rsid w:val="0027530D"/>
    <w:rsid w:val="00291363"/>
    <w:rsid w:val="002928F8"/>
    <w:rsid w:val="002B3DFE"/>
    <w:rsid w:val="002C0D35"/>
    <w:rsid w:val="002C0F5A"/>
    <w:rsid w:val="002D3649"/>
    <w:rsid w:val="002F086D"/>
    <w:rsid w:val="002F1390"/>
    <w:rsid w:val="003115EC"/>
    <w:rsid w:val="00315C69"/>
    <w:rsid w:val="00356540"/>
    <w:rsid w:val="003819CF"/>
    <w:rsid w:val="0038276B"/>
    <w:rsid w:val="00392DE0"/>
    <w:rsid w:val="003A4B62"/>
    <w:rsid w:val="003B241F"/>
    <w:rsid w:val="003C2ECE"/>
    <w:rsid w:val="003E01C1"/>
    <w:rsid w:val="003E0857"/>
    <w:rsid w:val="003E2207"/>
    <w:rsid w:val="003E375C"/>
    <w:rsid w:val="00423CEB"/>
    <w:rsid w:val="004339BC"/>
    <w:rsid w:val="00451602"/>
    <w:rsid w:val="00464F4E"/>
    <w:rsid w:val="00486D17"/>
    <w:rsid w:val="0048781A"/>
    <w:rsid w:val="004912FC"/>
    <w:rsid w:val="004A09BB"/>
    <w:rsid w:val="004A7C6A"/>
    <w:rsid w:val="004B10E0"/>
    <w:rsid w:val="004B1A92"/>
    <w:rsid w:val="004B295F"/>
    <w:rsid w:val="004B3736"/>
    <w:rsid w:val="004C07E9"/>
    <w:rsid w:val="004C4AEB"/>
    <w:rsid w:val="004D5CEE"/>
    <w:rsid w:val="004D63A9"/>
    <w:rsid w:val="004F2FC7"/>
    <w:rsid w:val="00511A3B"/>
    <w:rsid w:val="005216BD"/>
    <w:rsid w:val="00526C72"/>
    <w:rsid w:val="005341F7"/>
    <w:rsid w:val="00534CC5"/>
    <w:rsid w:val="00546309"/>
    <w:rsid w:val="00550F7A"/>
    <w:rsid w:val="00552C79"/>
    <w:rsid w:val="00555DD5"/>
    <w:rsid w:val="00556816"/>
    <w:rsid w:val="0057525D"/>
    <w:rsid w:val="00583CC3"/>
    <w:rsid w:val="005847B1"/>
    <w:rsid w:val="00585DEF"/>
    <w:rsid w:val="005918AE"/>
    <w:rsid w:val="00597446"/>
    <w:rsid w:val="005E3130"/>
    <w:rsid w:val="00600FA6"/>
    <w:rsid w:val="00611932"/>
    <w:rsid w:val="00614D66"/>
    <w:rsid w:val="006173E4"/>
    <w:rsid w:val="00640A40"/>
    <w:rsid w:val="00666BE4"/>
    <w:rsid w:val="0067223E"/>
    <w:rsid w:val="00673E22"/>
    <w:rsid w:val="00683354"/>
    <w:rsid w:val="00684D83"/>
    <w:rsid w:val="00695FED"/>
    <w:rsid w:val="006B05A5"/>
    <w:rsid w:val="006B68D0"/>
    <w:rsid w:val="006B6EA4"/>
    <w:rsid w:val="006B7EB9"/>
    <w:rsid w:val="006C03B5"/>
    <w:rsid w:val="006D1CFE"/>
    <w:rsid w:val="006D4B9E"/>
    <w:rsid w:val="006D5459"/>
    <w:rsid w:val="006F7A99"/>
    <w:rsid w:val="00701916"/>
    <w:rsid w:val="00701C9E"/>
    <w:rsid w:val="00703865"/>
    <w:rsid w:val="00707667"/>
    <w:rsid w:val="00714E65"/>
    <w:rsid w:val="007168E8"/>
    <w:rsid w:val="00717170"/>
    <w:rsid w:val="0073392C"/>
    <w:rsid w:val="0074171A"/>
    <w:rsid w:val="00750DB4"/>
    <w:rsid w:val="0075594F"/>
    <w:rsid w:val="00756A50"/>
    <w:rsid w:val="007638CD"/>
    <w:rsid w:val="00775647"/>
    <w:rsid w:val="007815E8"/>
    <w:rsid w:val="00781B58"/>
    <w:rsid w:val="0078388F"/>
    <w:rsid w:val="00793113"/>
    <w:rsid w:val="00797B28"/>
    <w:rsid w:val="007A587A"/>
    <w:rsid w:val="007A7E66"/>
    <w:rsid w:val="007B2FCC"/>
    <w:rsid w:val="007C4AB8"/>
    <w:rsid w:val="007D47C7"/>
    <w:rsid w:val="007D722C"/>
    <w:rsid w:val="007E533A"/>
    <w:rsid w:val="0082775E"/>
    <w:rsid w:val="00830F46"/>
    <w:rsid w:val="00836EE6"/>
    <w:rsid w:val="00840175"/>
    <w:rsid w:val="00846996"/>
    <w:rsid w:val="00854013"/>
    <w:rsid w:val="0086428A"/>
    <w:rsid w:val="008764F7"/>
    <w:rsid w:val="008916DC"/>
    <w:rsid w:val="008A7849"/>
    <w:rsid w:val="008B5614"/>
    <w:rsid w:val="008B69C9"/>
    <w:rsid w:val="008C175A"/>
    <w:rsid w:val="008C3108"/>
    <w:rsid w:val="008C6B1A"/>
    <w:rsid w:val="009128E2"/>
    <w:rsid w:val="00923126"/>
    <w:rsid w:val="0094611F"/>
    <w:rsid w:val="00954B59"/>
    <w:rsid w:val="00957E87"/>
    <w:rsid w:val="00960ABD"/>
    <w:rsid w:val="00967AEE"/>
    <w:rsid w:val="00973FA9"/>
    <w:rsid w:val="00977CDD"/>
    <w:rsid w:val="00991BAC"/>
    <w:rsid w:val="009A5731"/>
    <w:rsid w:val="009A778A"/>
    <w:rsid w:val="009D7DD3"/>
    <w:rsid w:val="009E4C77"/>
    <w:rsid w:val="009F141F"/>
    <w:rsid w:val="009F2AC9"/>
    <w:rsid w:val="00A03E44"/>
    <w:rsid w:val="00A1090D"/>
    <w:rsid w:val="00A526B3"/>
    <w:rsid w:val="00A617A9"/>
    <w:rsid w:val="00A64C37"/>
    <w:rsid w:val="00A6522C"/>
    <w:rsid w:val="00A8622C"/>
    <w:rsid w:val="00A871D9"/>
    <w:rsid w:val="00A93761"/>
    <w:rsid w:val="00A95925"/>
    <w:rsid w:val="00AA4F8F"/>
    <w:rsid w:val="00AB2299"/>
    <w:rsid w:val="00AB57CF"/>
    <w:rsid w:val="00AC0370"/>
    <w:rsid w:val="00AC1946"/>
    <w:rsid w:val="00AD5E9A"/>
    <w:rsid w:val="00AE31CF"/>
    <w:rsid w:val="00AF68C8"/>
    <w:rsid w:val="00B0317B"/>
    <w:rsid w:val="00B11F3A"/>
    <w:rsid w:val="00B244B1"/>
    <w:rsid w:val="00B2552F"/>
    <w:rsid w:val="00B26766"/>
    <w:rsid w:val="00B36426"/>
    <w:rsid w:val="00B51600"/>
    <w:rsid w:val="00B70CD4"/>
    <w:rsid w:val="00B85CE9"/>
    <w:rsid w:val="00B86A69"/>
    <w:rsid w:val="00B8711C"/>
    <w:rsid w:val="00B91583"/>
    <w:rsid w:val="00B966AF"/>
    <w:rsid w:val="00BC4992"/>
    <w:rsid w:val="00BC70A2"/>
    <w:rsid w:val="00BC775C"/>
    <w:rsid w:val="00BD4BA7"/>
    <w:rsid w:val="00BD649A"/>
    <w:rsid w:val="00BF7056"/>
    <w:rsid w:val="00C13E4C"/>
    <w:rsid w:val="00C33279"/>
    <w:rsid w:val="00C40B65"/>
    <w:rsid w:val="00C40DA4"/>
    <w:rsid w:val="00C4365A"/>
    <w:rsid w:val="00C4459D"/>
    <w:rsid w:val="00C47B10"/>
    <w:rsid w:val="00C7233B"/>
    <w:rsid w:val="00C855C6"/>
    <w:rsid w:val="00C86D10"/>
    <w:rsid w:val="00C9163F"/>
    <w:rsid w:val="00C9418E"/>
    <w:rsid w:val="00C97250"/>
    <w:rsid w:val="00CE597E"/>
    <w:rsid w:val="00CF1738"/>
    <w:rsid w:val="00D02199"/>
    <w:rsid w:val="00D24CA2"/>
    <w:rsid w:val="00D2673D"/>
    <w:rsid w:val="00D33F1C"/>
    <w:rsid w:val="00D527E1"/>
    <w:rsid w:val="00D55B2D"/>
    <w:rsid w:val="00D56BF5"/>
    <w:rsid w:val="00D577BA"/>
    <w:rsid w:val="00D61964"/>
    <w:rsid w:val="00D63C80"/>
    <w:rsid w:val="00D7188C"/>
    <w:rsid w:val="00D756F3"/>
    <w:rsid w:val="00D76E66"/>
    <w:rsid w:val="00D86EDB"/>
    <w:rsid w:val="00D91A40"/>
    <w:rsid w:val="00DB1C0C"/>
    <w:rsid w:val="00DB79C1"/>
    <w:rsid w:val="00DD0F51"/>
    <w:rsid w:val="00DD3BFD"/>
    <w:rsid w:val="00DD6B58"/>
    <w:rsid w:val="00DE27F4"/>
    <w:rsid w:val="00DE43B6"/>
    <w:rsid w:val="00DE5AB8"/>
    <w:rsid w:val="00E017DF"/>
    <w:rsid w:val="00E029E6"/>
    <w:rsid w:val="00E22CC4"/>
    <w:rsid w:val="00E25413"/>
    <w:rsid w:val="00E62245"/>
    <w:rsid w:val="00E6350C"/>
    <w:rsid w:val="00E645AE"/>
    <w:rsid w:val="00E73C75"/>
    <w:rsid w:val="00E82702"/>
    <w:rsid w:val="00E95B87"/>
    <w:rsid w:val="00EA08BB"/>
    <w:rsid w:val="00EA61C6"/>
    <w:rsid w:val="00EC0E14"/>
    <w:rsid w:val="00EE0CEA"/>
    <w:rsid w:val="00EE4E52"/>
    <w:rsid w:val="00EF76BE"/>
    <w:rsid w:val="00F058CA"/>
    <w:rsid w:val="00F12EBA"/>
    <w:rsid w:val="00F2262B"/>
    <w:rsid w:val="00F24709"/>
    <w:rsid w:val="00F32CE9"/>
    <w:rsid w:val="00F62705"/>
    <w:rsid w:val="00F75CA4"/>
    <w:rsid w:val="00F769A4"/>
    <w:rsid w:val="00F772C0"/>
    <w:rsid w:val="00FB77E9"/>
    <w:rsid w:val="00FC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75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Indent 2"/>
    <w:basedOn w:val="a3"/>
    <w:link w:val="20"/>
    <w:rsid w:val="009F2A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4"/>
    <w:link w:val="2"/>
    <w:rsid w:val="009F2A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7">
    <w:name w:val="Table Grid"/>
    <w:basedOn w:val="a5"/>
    <w:uiPriority w:val="59"/>
    <w:rsid w:val="00D7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3"/>
    <w:uiPriority w:val="34"/>
    <w:qFormat/>
    <w:rsid w:val="00F772C0"/>
    <w:pPr>
      <w:ind w:left="720"/>
      <w:contextualSpacing/>
    </w:pPr>
  </w:style>
  <w:style w:type="paragraph" w:styleId="22">
    <w:name w:val="Body Text 2"/>
    <w:basedOn w:val="a3"/>
    <w:link w:val="23"/>
    <w:unhideWhenUsed/>
    <w:rsid w:val="003C2ECE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3C2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3"/>
    <w:link w:val="aa"/>
    <w:uiPriority w:val="99"/>
    <w:semiHidden/>
    <w:unhideWhenUsed/>
    <w:rsid w:val="007D47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7D47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3"/>
    <w:uiPriority w:val="99"/>
    <w:rsid w:val="00846996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FontStyle14">
    <w:name w:val="Font Style14"/>
    <w:uiPriority w:val="99"/>
    <w:rsid w:val="00846996"/>
    <w:rPr>
      <w:rFonts w:ascii="Times New Roman" w:hAnsi="Times New Roman" w:cs="Times New Roman" w:hint="default"/>
      <w:sz w:val="24"/>
      <w:szCs w:val="24"/>
    </w:rPr>
  </w:style>
  <w:style w:type="paragraph" w:customStyle="1" w:styleId="1">
    <w:name w:val="Пункт1"/>
    <w:basedOn w:val="a3"/>
    <w:rsid w:val="00A93761"/>
    <w:pPr>
      <w:numPr>
        <w:numId w:val="14"/>
      </w:numPr>
    </w:pPr>
    <w:rPr>
      <w:rFonts w:ascii="Peterburg" w:hAnsi="Peterburg"/>
      <w:sz w:val="20"/>
      <w:szCs w:val="20"/>
    </w:rPr>
  </w:style>
  <w:style w:type="paragraph" w:customStyle="1" w:styleId="a">
    <w:name w:val="Пункт Знак"/>
    <w:basedOn w:val="a3"/>
    <w:rsid w:val="00A93761"/>
    <w:pPr>
      <w:numPr>
        <w:ilvl w:val="1"/>
        <w:numId w:val="14"/>
      </w:numPr>
    </w:pPr>
    <w:rPr>
      <w:rFonts w:ascii="Peterburg" w:hAnsi="Peterburg"/>
      <w:sz w:val="20"/>
      <w:szCs w:val="20"/>
    </w:rPr>
  </w:style>
  <w:style w:type="paragraph" w:customStyle="1" w:styleId="a0">
    <w:name w:val="Подпункт"/>
    <w:basedOn w:val="a3"/>
    <w:rsid w:val="00A93761"/>
    <w:pPr>
      <w:numPr>
        <w:ilvl w:val="2"/>
        <w:numId w:val="14"/>
      </w:numPr>
    </w:pPr>
    <w:rPr>
      <w:rFonts w:ascii="Peterburg" w:hAnsi="Peterburg"/>
      <w:sz w:val="20"/>
      <w:szCs w:val="20"/>
    </w:rPr>
  </w:style>
  <w:style w:type="paragraph" w:customStyle="1" w:styleId="a1">
    <w:name w:val="Подподпункт"/>
    <w:basedOn w:val="a3"/>
    <w:rsid w:val="00A93761"/>
    <w:pPr>
      <w:numPr>
        <w:ilvl w:val="3"/>
        <w:numId w:val="14"/>
      </w:numPr>
    </w:pPr>
    <w:rPr>
      <w:rFonts w:ascii="Peterburg" w:hAnsi="Peterburg"/>
      <w:sz w:val="20"/>
      <w:szCs w:val="20"/>
    </w:rPr>
  </w:style>
  <w:style w:type="paragraph" w:customStyle="1" w:styleId="a2">
    <w:name w:val="Подподподпункт"/>
    <w:basedOn w:val="a3"/>
    <w:rsid w:val="00A93761"/>
    <w:pPr>
      <w:numPr>
        <w:ilvl w:val="4"/>
        <w:numId w:val="14"/>
      </w:numPr>
    </w:pPr>
    <w:rPr>
      <w:rFonts w:ascii="Peterburg" w:hAnsi="Peterburg"/>
      <w:sz w:val="20"/>
      <w:szCs w:val="20"/>
    </w:rPr>
  </w:style>
  <w:style w:type="character" w:customStyle="1" w:styleId="FontStyle51">
    <w:name w:val="Font Style51"/>
    <w:rsid w:val="00A93761"/>
    <w:rPr>
      <w:rFonts w:ascii="Times New Roman" w:hAnsi="Times New Roman" w:cs="Times New Roman" w:hint="default"/>
      <w:sz w:val="20"/>
      <w:szCs w:val="20"/>
    </w:rPr>
  </w:style>
  <w:style w:type="paragraph" w:styleId="ab">
    <w:name w:val="Body Text Indent"/>
    <w:basedOn w:val="a3"/>
    <w:link w:val="ac"/>
    <w:rsid w:val="00AB229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4"/>
    <w:link w:val="ab"/>
    <w:rsid w:val="00AB22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34">
    <w:name w:val="xl34"/>
    <w:basedOn w:val="a3"/>
    <w:rsid w:val="0082775E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FontStyle456">
    <w:name w:val="Font Style456"/>
    <w:rsid w:val="00E82702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d">
    <w:name w:val="Plain Text"/>
    <w:basedOn w:val="a3"/>
    <w:link w:val="ae"/>
    <w:rsid w:val="00F32CE9"/>
    <w:pPr>
      <w:spacing w:before="100" w:beforeAutospacing="1" w:after="100" w:afterAutospacing="1"/>
    </w:pPr>
  </w:style>
  <w:style w:type="character" w:customStyle="1" w:styleId="ae">
    <w:name w:val="Текст Знак"/>
    <w:basedOn w:val="a4"/>
    <w:link w:val="ad"/>
    <w:rsid w:val="00F32C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6">
    <w:name w:val="Font Style466"/>
    <w:rsid w:val="00D24CA2"/>
    <w:rPr>
      <w:rFonts w:ascii="Times New Roman" w:hAnsi="Times New Roman" w:cs="Times New Roman"/>
      <w:b/>
      <w:bCs/>
      <w:spacing w:val="-10"/>
      <w:sz w:val="16"/>
      <w:szCs w:val="16"/>
    </w:rPr>
  </w:style>
  <w:style w:type="character" w:styleId="af">
    <w:name w:val="annotation reference"/>
    <w:basedOn w:val="a4"/>
    <w:uiPriority w:val="99"/>
    <w:semiHidden/>
    <w:unhideWhenUsed/>
    <w:rsid w:val="00DE27F4"/>
    <w:rPr>
      <w:sz w:val="16"/>
      <w:szCs w:val="16"/>
    </w:rPr>
  </w:style>
  <w:style w:type="paragraph" w:styleId="af0">
    <w:name w:val="annotation text"/>
    <w:basedOn w:val="a3"/>
    <w:link w:val="af1"/>
    <w:uiPriority w:val="99"/>
    <w:semiHidden/>
    <w:unhideWhenUsed/>
    <w:rsid w:val="00DE27F4"/>
    <w:rPr>
      <w:sz w:val="20"/>
      <w:szCs w:val="20"/>
    </w:rPr>
  </w:style>
  <w:style w:type="character" w:customStyle="1" w:styleId="af1">
    <w:name w:val="Текст примечания Знак"/>
    <w:basedOn w:val="a4"/>
    <w:link w:val="af0"/>
    <w:uiPriority w:val="99"/>
    <w:semiHidden/>
    <w:rsid w:val="00DE27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E27F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E27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75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2">
    <w:name w:val="Body Text Indent 2"/>
    <w:basedOn w:val="a3"/>
    <w:link w:val="20"/>
    <w:rsid w:val="009F2A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4"/>
    <w:link w:val="2"/>
    <w:rsid w:val="009F2AC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7">
    <w:name w:val="Table Grid"/>
    <w:basedOn w:val="a5"/>
    <w:uiPriority w:val="59"/>
    <w:rsid w:val="00D71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5"/>
    <w:next w:val="a7"/>
    <w:rsid w:val="005E3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3"/>
    <w:uiPriority w:val="34"/>
    <w:qFormat/>
    <w:rsid w:val="00F772C0"/>
    <w:pPr>
      <w:ind w:left="720"/>
      <w:contextualSpacing/>
    </w:pPr>
  </w:style>
  <w:style w:type="paragraph" w:styleId="22">
    <w:name w:val="Body Text 2"/>
    <w:basedOn w:val="a3"/>
    <w:link w:val="23"/>
    <w:unhideWhenUsed/>
    <w:rsid w:val="003C2ECE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semiHidden/>
    <w:rsid w:val="003C2E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3"/>
    <w:link w:val="aa"/>
    <w:uiPriority w:val="99"/>
    <w:semiHidden/>
    <w:unhideWhenUsed/>
    <w:rsid w:val="007D47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7D47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3"/>
    <w:uiPriority w:val="99"/>
    <w:rsid w:val="00846996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character" w:customStyle="1" w:styleId="FontStyle14">
    <w:name w:val="Font Style14"/>
    <w:uiPriority w:val="99"/>
    <w:rsid w:val="00846996"/>
    <w:rPr>
      <w:rFonts w:ascii="Times New Roman" w:hAnsi="Times New Roman" w:cs="Times New Roman" w:hint="default"/>
      <w:sz w:val="24"/>
      <w:szCs w:val="24"/>
    </w:rPr>
  </w:style>
  <w:style w:type="paragraph" w:customStyle="1" w:styleId="1">
    <w:name w:val="Пункт1"/>
    <w:basedOn w:val="a3"/>
    <w:rsid w:val="00A93761"/>
    <w:pPr>
      <w:numPr>
        <w:numId w:val="14"/>
      </w:numPr>
    </w:pPr>
    <w:rPr>
      <w:rFonts w:ascii="Peterburg" w:hAnsi="Peterburg"/>
      <w:sz w:val="20"/>
      <w:szCs w:val="20"/>
    </w:rPr>
  </w:style>
  <w:style w:type="paragraph" w:customStyle="1" w:styleId="a">
    <w:name w:val="Пункт Знак"/>
    <w:basedOn w:val="a3"/>
    <w:rsid w:val="00A93761"/>
    <w:pPr>
      <w:numPr>
        <w:ilvl w:val="1"/>
        <w:numId w:val="14"/>
      </w:numPr>
    </w:pPr>
    <w:rPr>
      <w:rFonts w:ascii="Peterburg" w:hAnsi="Peterburg"/>
      <w:sz w:val="20"/>
      <w:szCs w:val="20"/>
    </w:rPr>
  </w:style>
  <w:style w:type="paragraph" w:customStyle="1" w:styleId="a0">
    <w:name w:val="Подпункт"/>
    <w:basedOn w:val="a3"/>
    <w:rsid w:val="00A93761"/>
    <w:pPr>
      <w:numPr>
        <w:ilvl w:val="2"/>
        <w:numId w:val="14"/>
      </w:numPr>
    </w:pPr>
    <w:rPr>
      <w:rFonts w:ascii="Peterburg" w:hAnsi="Peterburg"/>
      <w:sz w:val="20"/>
      <w:szCs w:val="20"/>
    </w:rPr>
  </w:style>
  <w:style w:type="paragraph" w:customStyle="1" w:styleId="a1">
    <w:name w:val="Подподпункт"/>
    <w:basedOn w:val="a3"/>
    <w:rsid w:val="00A93761"/>
    <w:pPr>
      <w:numPr>
        <w:ilvl w:val="3"/>
        <w:numId w:val="14"/>
      </w:numPr>
    </w:pPr>
    <w:rPr>
      <w:rFonts w:ascii="Peterburg" w:hAnsi="Peterburg"/>
      <w:sz w:val="20"/>
      <w:szCs w:val="20"/>
    </w:rPr>
  </w:style>
  <w:style w:type="paragraph" w:customStyle="1" w:styleId="a2">
    <w:name w:val="Подподподпункт"/>
    <w:basedOn w:val="a3"/>
    <w:rsid w:val="00A93761"/>
    <w:pPr>
      <w:numPr>
        <w:ilvl w:val="4"/>
        <w:numId w:val="14"/>
      </w:numPr>
    </w:pPr>
    <w:rPr>
      <w:rFonts w:ascii="Peterburg" w:hAnsi="Peterburg"/>
      <w:sz w:val="20"/>
      <w:szCs w:val="20"/>
    </w:rPr>
  </w:style>
  <w:style w:type="character" w:customStyle="1" w:styleId="FontStyle51">
    <w:name w:val="Font Style51"/>
    <w:rsid w:val="00A93761"/>
    <w:rPr>
      <w:rFonts w:ascii="Times New Roman" w:hAnsi="Times New Roman" w:cs="Times New Roman" w:hint="default"/>
      <w:sz w:val="20"/>
      <w:szCs w:val="20"/>
    </w:rPr>
  </w:style>
  <w:style w:type="paragraph" w:styleId="ab">
    <w:name w:val="Body Text Indent"/>
    <w:basedOn w:val="a3"/>
    <w:link w:val="ac"/>
    <w:rsid w:val="00AB2299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c">
    <w:name w:val="Основной текст с отступом Знак"/>
    <w:basedOn w:val="a4"/>
    <w:link w:val="ab"/>
    <w:rsid w:val="00AB22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34">
    <w:name w:val="xl34"/>
    <w:basedOn w:val="a3"/>
    <w:rsid w:val="0082775E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FontStyle456">
    <w:name w:val="Font Style456"/>
    <w:rsid w:val="00E82702"/>
    <w:rPr>
      <w:rFonts w:ascii="Times New Roman" w:hAnsi="Times New Roman" w:cs="Times New Roman"/>
      <w:b/>
      <w:bCs/>
      <w:spacing w:val="-10"/>
      <w:sz w:val="18"/>
      <w:szCs w:val="18"/>
    </w:rPr>
  </w:style>
  <w:style w:type="paragraph" w:styleId="ad">
    <w:name w:val="Plain Text"/>
    <w:basedOn w:val="a3"/>
    <w:link w:val="ae"/>
    <w:rsid w:val="00F32CE9"/>
    <w:pPr>
      <w:spacing w:before="100" w:beforeAutospacing="1" w:after="100" w:afterAutospacing="1"/>
    </w:pPr>
  </w:style>
  <w:style w:type="character" w:customStyle="1" w:styleId="ae">
    <w:name w:val="Текст Знак"/>
    <w:basedOn w:val="a4"/>
    <w:link w:val="ad"/>
    <w:rsid w:val="00F32C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6">
    <w:name w:val="Font Style466"/>
    <w:rsid w:val="00D24CA2"/>
    <w:rPr>
      <w:rFonts w:ascii="Times New Roman" w:hAnsi="Times New Roman" w:cs="Times New Roman"/>
      <w:b/>
      <w:bCs/>
      <w:spacing w:val="-10"/>
      <w:sz w:val="16"/>
      <w:szCs w:val="16"/>
    </w:rPr>
  </w:style>
  <w:style w:type="character" w:styleId="af">
    <w:name w:val="annotation reference"/>
    <w:basedOn w:val="a4"/>
    <w:uiPriority w:val="99"/>
    <w:semiHidden/>
    <w:unhideWhenUsed/>
    <w:rsid w:val="00DE27F4"/>
    <w:rPr>
      <w:sz w:val="16"/>
      <w:szCs w:val="16"/>
    </w:rPr>
  </w:style>
  <w:style w:type="paragraph" w:styleId="af0">
    <w:name w:val="annotation text"/>
    <w:basedOn w:val="a3"/>
    <w:link w:val="af1"/>
    <w:uiPriority w:val="99"/>
    <w:semiHidden/>
    <w:unhideWhenUsed/>
    <w:rsid w:val="00DE27F4"/>
    <w:rPr>
      <w:sz w:val="20"/>
      <w:szCs w:val="20"/>
    </w:rPr>
  </w:style>
  <w:style w:type="character" w:customStyle="1" w:styleId="af1">
    <w:name w:val="Текст примечания Знак"/>
    <w:basedOn w:val="a4"/>
    <w:link w:val="af0"/>
    <w:uiPriority w:val="99"/>
    <w:semiHidden/>
    <w:rsid w:val="00DE27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E27F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E27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4F05-989F-4DE7-A251-39FEC7507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Кипятков Дмитрий Алексеевич</dc:creator>
  <cp:lastModifiedBy>Жаринов Сергей Петрович</cp:lastModifiedBy>
  <cp:revision>2</cp:revision>
  <cp:lastPrinted>2012-11-23T07:33:00Z</cp:lastPrinted>
  <dcterms:created xsi:type="dcterms:W3CDTF">2012-12-13T06:41:00Z</dcterms:created>
  <dcterms:modified xsi:type="dcterms:W3CDTF">2012-12-13T06:41:00Z</dcterms:modified>
</cp:coreProperties>
</file>